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26" w:rsidRPr="001A011A" w:rsidRDefault="00FF2326" w:rsidP="00FF2326">
      <w:pPr>
        <w:pStyle w:val="Style2"/>
        <w:spacing w:line="240" w:lineRule="auto"/>
        <w:ind w:left="-1276" w:firstLine="0"/>
        <w:jc w:val="center"/>
      </w:pPr>
      <w:r w:rsidRPr="001A011A">
        <w:t>Муниципальное бюджетное дошкольное образовательное учреждение «Детский сад общеразвивающего вида№ 24 «Радуга</w:t>
      </w:r>
      <w:r>
        <w:t xml:space="preserve"> </w:t>
      </w:r>
      <w:r w:rsidRPr="001A011A">
        <w:t>с приоритетным осуществлением художественно – эстетического направления развития воспитанников»</w:t>
      </w:r>
      <w:r w:rsidRPr="008A1612">
        <w:t xml:space="preserve"> </w:t>
      </w:r>
      <w:r w:rsidRPr="001A011A">
        <w:t>г. Невинномысска</w:t>
      </w:r>
    </w:p>
    <w:p w:rsidR="00FF2326" w:rsidRPr="001A011A" w:rsidRDefault="00FF2326" w:rsidP="00FF2326">
      <w:pPr>
        <w:pStyle w:val="Style2"/>
        <w:spacing w:line="240" w:lineRule="auto"/>
        <w:ind w:left="-1276" w:firstLine="0"/>
        <w:jc w:val="center"/>
      </w:pPr>
    </w:p>
    <w:p w:rsidR="00FF2326" w:rsidRPr="001A011A" w:rsidRDefault="00FF2326" w:rsidP="00FF2326">
      <w:pPr>
        <w:pStyle w:val="a4"/>
        <w:tabs>
          <w:tab w:val="left" w:pos="579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F2326" w:rsidRPr="001A011A" w:rsidRDefault="00FF2326" w:rsidP="00FF2326">
      <w:pPr>
        <w:pStyle w:val="a4"/>
        <w:tabs>
          <w:tab w:val="left" w:pos="5790"/>
        </w:tabs>
        <w:rPr>
          <w:rFonts w:ascii="Times New Roman" w:hAnsi="Times New Roman"/>
          <w:sz w:val="24"/>
          <w:szCs w:val="24"/>
          <w:lang w:val="ru-RU"/>
        </w:rPr>
      </w:pPr>
    </w:p>
    <w:p w:rsidR="00FF2326" w:rsidRPr="001A011A" w:rsidRDefault="00FF2326" w:rsidP="00FF2326">
      <w:pPr>
        <w:pStyle w:val="a4"/>
        <w:tabs>
          <w:tab w:val="left" w:pos="5790"/>
        </w:tabs>
        <w:rPr>
          <w:rFonts w:ascii="Times New Roman" w:hAnsi="Times New Roman"/>
          <w:sz w:val="24"/>
          <w:szCs w:val="24"/>
          <w:lang w:val="ru-RU"/>
        </w:rPr>
      </w:pPr>
    </w:p>
    <w:p w:rsidR="00FF2326" w:rsidRPr="001A011A" w:rsidRDefault="00FF2326" w:rsidP="00FF232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2326" w:rsidRPr="001A011A" w:rsidRDefault="00FF2326" w:rsidP="00FF232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2326" w:rsidRPr="001A011A" w:rsidRDefault="00FF2326" w:rsidP="00FF232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FF2326" w:rsidRPr="001A011A" w:rsidRDefault="00FF2326" w:rsidP="00FF232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2326" w:rsidRPr="001A011A" w:rsidRDefault="00FF2326" w:rsidP="00FF232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2326" w:rsidRPr="001A011A" w:rsidRDefault="00FF2326" w:rsidP="00FF232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FF2326" w:rsidRDefault="00FF2326" w:rsidP="00FF232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2326" w:rsidRPr="001A011A" w:rsidRDefault="00FF2326" w:rsidP="00FF232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2326" w:rsidRPr="001A011A" w:rsidRDefault="00FF2326" w:rsidP="00FF232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2326" w:rsidRPr="00FF2326" w:rsidRDefault="00FF2326" w:rsidP="00FF232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по теме: «Интеллектуальные игры для развития мышления старших дошкольников»</w:t>
      </w:r>
    </w:p>
    <w:p w:rsidR="00FF2326" w:rsidRPr="00FF2326" w:rsidRDefault="00FF2326" w:rsidP="00FF232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326" w:rsidRPr="001A011A" w:rsidRDefault="00FF2326" w:rsidP="00FF2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11A">
        <w:rPr>
          <w:rFonts w:ascii="Times New Roman" w:hAnsi="Times New Roman"/>
          <w:sz w:val="28"/>
          <w:szCs w:val="28"/>
        </w:rPr>
        <w:br/>
      </w:r>
    </w:p>
    <w:p w:rsidR="00FF2326" w:rsidRPr="001A011A" w:rsidRDefault="00FF2326" w:rsidP="00FF2326">
      <w:pPr>
        <w:pStyle w:val="a4"/>
        <w:jc w:val="right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A011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</w:t>
      </w:r>
    </w:p>
    <w:p w:rsidR="00FF2326" w:rsidRPr="001A011A" w:rsidRDefault="00FF2326" w:rsidP="00FF23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2326" w:rsidRPr="001A011A" w:rsidRDefault="00FF2326" w:rsidP="00FF23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326" w:rsidRPr="001A011A" w:rsidRDefault="00FF2326" w:rsidP="00FF23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2326" w:rsidRPr="001A011A" w:rsidRDefault="00FF2326" w:rsidP="00FF23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2326" w:rsidRPr="001A011A" w:rsidRDefault="00FF2326" w:rsidP="00FF2326">
      <w:pPr>
        <w:spacing w:after="0" w:line="240" w:lineRule="auto"/>
        <w:jc w:val="right"/>
        <w:rPr>
          <w:rFonts w:ascii="Times New Roman" w:hAnsi="Times New Roman"/>
        </w:rPr>
      </w:pPr>
      <w:r w:rsidRPr="001A01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Разработала: Лимарь Е. В., </w:t>
      </w:r>
    </w:p>
    <w:p w:rsidR="00FF2326" w:rsidRPr="001A011A" w:rsidRDefault="00FF2326" w:rsidP="00FF23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011A">
        <w:rPr>
          <w:rFonts w:ascii="Times New Roman" w:hAnsi="Times New Roman"/>
          <w:sz w:val="28"/>
          <w:szCs w:val="28"/>
        </w:rPr>
        <w:t xml:space="preserve">воспитатель высшей квалификационной категории </w:t>
      </w:r>
    </w:p>
    <w:p w:rsidR="00FF2326" w:rsidRPr="001A011A" w:rsidRDefault="00FF2326" w:rsidP="00FF23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011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FF2326" w:rsidRPr="001A011A" w:rsidRDefault="00FF2326" w:rsidP="00FF23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2326" w:rsidRPr="001A011A" w:rsidRDefault="00FF2326" w:rsidP="00FF2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326" w:rsidRPr="001A011A" w:rsidRDefault="00FF2326" w:rsidP="00FF2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326" w:rsidRPr="001A011A" w:rsidRDefault="00FF2326" w:rsidP="00FF2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326" w:rsidRDefault="00FF2326" w:rsidP="00FF2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326" w:rsidRDefault="00FF2326" w:rsidP="00FF2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326" w:rsidRDefault="00FF2326" w:rsidP="00FF2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326" w:rsidRDefault="00FF2326" w:rsidP="00FF2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326" w:rsidRDefault="00FF2326" w:rsidP="00FF2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326" w:rsidRPr="001A011A" w:rsidRDefault="00FF2326" w:rsidP="00FF2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326" w:rsidRPr="001A011A" w:rsidRDefault="00FF2326" w:rsidP="00FF2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326" w:rsidRPr="001A011A" w:rsidRDefault="00FF2326" w:rsidP="00FF23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326" w:rsidRPr="001A011A" w:rsidRDefault="00FF2326" w:rsidP="00FF2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326" w:rsidRPr="001A011A" w:rsidRDefault="00FF2326" w:rsidP="00FF2326">
      <w:pPr>
        <w:tabs>
          <w:tab w:val="left" w:pos="83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11A">
        <w:rPr>
          <w:rFonts w:ascii="Times New Roman" w:hAnsi="Times New Roman"/>
          <w:sz w:val="28"/>
          <w:szCs w:val="28"/>
        </w:rPr>
        <w:t>г. Невинномысск</w:t>
      </w:r>
    </w:p>
    <w:p w:rsidR="00FF2326" w:rsidRPr="001A011A" w:rsidRDefault="00FF2326" w:rsidP="00FF2326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Pr="001A011A">
        <w:rPr>
          <w:rFonts w:ascii="Times New Roman" w:hAnsi="Times New Roman"/>
          <w:sz w:val="28"/>
          <w:szCs w:val="28"/>
          <w:lang w:val="ru-RU"/>
        </w:rPr>
        <w:t xml:space="preserve">г. </w:t>
      </w:r>
    </w:p>
    <w:p w:rsidR="00CE3E77" w:rsidRPr="0091229D" w:rsidRDefault="00CE3E77" w:rsidP="00CE3E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Консультация для родителей по теме: «Интеллектуальные игры для развития мышления старших дошкольников»</w:t>
      </w:r>
    </w:p>
    <w:p w:rsidR="00CE3E77" w:rsidRPr="0091229D" w:rsidRDefault="00CE3E77" w:rsidP="00CE3E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будущих первоклассников мечтают о том, чтобы их ребенок успешно начал обучение в школе. Поступление в школу – чрезвычайно ответственный момент как для самого ребенка, так и его родителей. Практический опыт психологического обследования детей показывает, что далеко не все дети всесторонне подготовлены к безболезненному и успешному вхождению в учебную деятельность в школе. Понимая важность подготовки к школе, даже за несколько месяцев до начала учебного года можно организовать целенаправленные развивающие занятия с детьми, которые помогут им на этом новом этапе жизни.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могут сделать для ребенка в этом отношении родители – первые и самые важные воспитатели.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школьному обучению предполагает многокомпонентное образование. Прежде всего у ребенка должно быть желание идти в школу. На языке психологов – это мотивация к обучению. Также он должен уметь взаимодействовать со сверстниками, контролировать свое поведение, выполнять требования педагога. Важно, чтобы ребенок был здоровым, выносливым, чтобы мог выдерживать нагрузку в течение урока и всего учебного дня. И, пожалуй, самое главное, у него должно быть хорошее умственное развитие, которое является основой для успешного овладения школьными знаниями, умениями и навыками. Во многом это зависит от того, насколько хорошо у ребенка развито мышление.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шести-семи годам начинается более интенсивное формирование словесно – логического мышления, которое связано с использованием и преобразованием понятий.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игры, конструирование, лепка, рисование, чтение развивают у ребенка такие мыслительные операции как обобщение, сравнение, установление </w:t>
      </w:r>
      <w:proofErr w:type="spellStart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следственных связей, способность рассуждать.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ребенком проводятся специальные занятия, то развитие мышления происходит быстрее. А сами показатели мышления могут улучшаться в 3-4 раза. Большую помощь своему ребенку могут оказать родители. Обучение лучше осуществляется в естественном, самом привлекательном для дошкольников виде деятельности – игре.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достоинство игровой деятельности – это внутренний характер ее мотивации. Дети играют потому, что им нравится сам игровой процесс. 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Развивающие игры делают учение интересным занятием, порождают интерес к окружающему миру.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мышления должна проводиться систематически. Развивать мышление можно не только дома. Это можно делать по дороге домой, на прогулке и даже во время занятий домашними делами. Самое важное в этом деле – создать положительный эмоциональный настрой. Если ребенок по какой-то причине не хочет заниматься, перенесите занятие на более подходящее для этого время.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познакомить вас с некоторыми игровыми упражнениями, способствующими развитию мышления. Эти упражнения можно превратить в интересную игру. В игре вы можете установить правило – за верный ответ ребенок получает фишку или какую-то другую награду. Это вызывает дополнительную заинтересованность в игре.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«Закончи слово»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начинать слово, произнося первый слог, а ребенок – его заканчивать.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«Отгадай, что я хочу сказать»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10 слогов: </w:t>
      </w:r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по-, за-, на-, ми-, </w:t>
      </w:r>
      <w:proofErr w:type="spellStart"/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-, до-, че-, </w:t>
      </w:r>
      <w:proofErr w:type="spellStart"/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</w:t>
      </w:r>
      <w:proofErr w:type="spellEnd"/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-, ку-, </w:t>
      </w:r>
      <w:proofErr w:type="spellStart"/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</w:t>
      </w:r>
      <w:proofErr w:type="spellEnd"/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легко и быстро справляется с заданием, то предложите ему придумывать не одно слово, а столько, сколько сможет.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по-лет</w:t>
      </w:r>
      <w:proofErr w:type="spellEnd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по-лотенце</w:t>
      </w:r>
      <w:proofErr w:type="spellEnd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по-душка</w:t>
      </w:r>
      <w:proofErr w:type="spellEnd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Фиксируйте не только правильность ответов, но и время, которое является показателем мыслительных процессов, сообразительности, речевой активности.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мыслительных процессов обобщения, выделения существенных признаков можно провести игру </w:t>
      </w:r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лишнее слово».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ребенку серию слов. Каждая серия состоит из четырех слов. Три слова объединены по общему для них признаку, а одно слово отличается от них и должно быть исключено.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определить слово, которое является «лишним».</w:t>
      </w:r>
    </w:p>
    <w:p w:rsidR="00CE3E77" w:rsidRPr="0091229D" w:rsidRDefault="00CE3E77" w:rsidP="00CE3E77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Яблоко, слива, </w:t>
      </w:r>
      <w:r w:rsidRPr="009122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огурец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груша.</w:t>
      </w:r>
    </w:p>
    <w:p w:rsidR="00CE3E77" w:rsidRPr="0091229D" w:rsidRDefault="00CE3E77" w:rsidP="00CE3E77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Ложка, тарелка, кастрюля</w:t>
      </w:r>
      <w:r w:rsidRPr="009122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сумка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E77" w:rsidRPr="0091229D" w:rsidRDefault="00CE3E77" w:rsidP="00CE3E77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Платье, свитер, рубашка</w:t>
      </w:r>
      <w:r w:rsidRPr="009122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шапка.</w:t>
      </w:r>
    </w:p>
    <w:p w:rsidR="00CE3E77" w:rsidRPr="0091229D" w:rsidRDefault="00CE3E77" w:rsidP="00CE3E77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Береза, дуб, </w:t>
      </w:r>
      <w:r w:rsidRPr="009122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земляника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сосна.</w:t>
      </w:r>
    </w:p>
    <w:p w:rsidR="00CE3E77" w:rsidRPr="0091229D" w:rsidRDefault="00CE3E77" w:rsidP="00CE3E77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Мыло, зубная паста, </w:t>
      </w:r>
      <w:r w:rsidRPr="009122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метла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шампунь.</w:t>
      </w:r>
    </w:p>
    <w:p w:rsidR="00CE3E77" w:rsidRPr="0091229D" w:rsidRDefault="00CE3E77" w:rsidP="00CE3E77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Хлеб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молоко, творог, сметана.</w:t>
      </w:r>
    </w:p>
    <w:p w:rsidR="00CE3E77" w:rsidRPr="0091229D" w:rsidRDefault="00CE3E77" w:rsidP="00CE3E77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 минута, </w:t>
      </w:r>
      <w:r w:rsidRPr="009122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лето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секунда.</w:t>
      </w:r>
    </w:p>
    <w:p w:rsidR="00CE3E77" w:rsidRPr="0091229D" w:rsidRDefault="00CE3E77" w:rsidP="00CE3E77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Ласточка, ворона, </w:t>
      </w:r>
      <w:r w:rsidRPr="009122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курица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сорока.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слово»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развитию гибкости ума.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называть как можно больше слов, обозначающих какое-либо понятие.</w:t>
      </w:r>
    </w:p>
    <w:p w:rsidR="00CE3E77" w:rsidRPr="0091229D" w:rsidRDefault="00CE3E77" w:rsidP="00CE3E77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обозначающие деревья (береза, сосна, ель, рябина, осина…)</w:t>
      </w:r>
    </w:p>
    <w:p w:rsidR="00CE3E77" w:rsidRPr="0091229D" w:rsidRDefault="00CE3E77" w:rsidP="00CE3E77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обозначающие домашних животных.</w:t>
      </w:r>
    </w:p>
    <w:p w:rsidR="00CE3E77" w:rsidRPr="0091229D" w:rsidRDefault="00CE3E77" w:rsidP="00CE3E77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обозначающие зверей.</w:t>
      </w:r>
    </w:p>
    <w:p w:rsidR="00CE3E77" w:rsidRPr="0091229D" w:rsidRDefault="00CE3E77" w:rsidP="00CE3E77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обозначающие овощи.</w:t>
      </w:r>
    </w:p>
    <w:p w:rsidR="00CE3E77" w:rsidRPr="0091229D" w:rsidRDefault="00CE3E77" w:rsidP="00CE3E77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Назови слова, обозначающие фрукты.</w:t>
      </w:r>
    </w:p>
    <w:p w:rsidR="00CE3E77" w:rsidRPr="0091229D" w:rsidRDefault="00CE3E77" w:rsidP="00CE3E77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обозначающие транспорт.</w:t>
      </w:r>
    </w:p>
    <w:p w:rsidR="00CE3E77" w:rsidRPr="0091229D" w:rsidRDefault="00CE3E77" w:rsidP="00CE3E77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относящиеся к спорту.</w:t>
      </w:r>
    </w:p>
    <w:p w:rsidR="00CE3E77" w:rsidRPr="0091229D" w:rsidRDefault="00CE3E77" w:rsidP="00CE3E77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обозначающие наземный транспорт.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заданий вы можете подбирать по своему усмотрению. Если ребенок ошибся и неправильно назвал слово, то необходимо обсудить его ошибку и исправить ее.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Следующие игры способствуют развитию мышления и сообразительности. Они также способствуют увеличению словарного запаса.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«Как это можно использовать»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ребенку: «Я буду говорить слова, ты тоже говори, но только наоборот. Например: большой – маленький</w:t>
      </w:r>
      <w:proofErr w:type="gramStart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</w:t>
      </w:r>
      <w:proofErr w:type="gramEnd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следующие пары слов:</w:t>
      </w:r>
    </w:p>
    <w:p w:rsidR="00CE3E77" w:rsidRPr="0091229D" w:rsidRDefault="00CE3E77" w:rsidP="00CE3E7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     –     грустный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Быстрый     –    медленный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Пустой        –    полный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Худой         –     толстый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Умный        –    глупый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Тяжелый     –    легкий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Храбрый     –    трусливый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Твердый      –    мягкий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Шершавый  –</w:t>
      </w:r>
      <w:proofErr w:type="gramEnd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гладкий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«Угадай по описанию»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угадать, о чем (о каком овоще, животном, игрушке) он говорит и дает описание этого предмета.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это овощ, он красный, </w:t>
      </w:r>
      <w:proofErr w:type="gramStart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сочный.</w:t>
      </w:r>
      <w:r w:rsidRPr="009122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122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Помидор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затрудняется с ответом, перед ним выкладывают картинки с различными овощами. Ребенок находит нужное изображение.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кем будет»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показывает или называет предметы и явления, а ребенок должен ответить на вопрос: «Как они изменятся, кем будут?»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(чем) будет: яйцо, цыпленок, семечко, гусеница, мука, деревянная доска, кирпич, ткань.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существовать несколько ответов на один вопрос. Необходимо поощрять ребенка за несколько правильных ответов.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на прогулку, возьмите с собой мяч. Он вам понадобится для проведения игры </w:t>
      </w:r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«Отвечай быстро».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бросает ребенку мяч, называет цвет. Ребенок, возвращая мяч, должен постараться быстро назвать предмет этого цвета.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называть не только цвет, но и любое качество (вкус, форму) предмета.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Вечером, в спокойной домашней остановке проведите </w:t>
      </w:r>
      <w:proofErr w:type="spellStart"/>
      <w:proofErr w:type="gramStart"/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Придумай</w:t>
      </w:r>
      <w:proofErr w:type="spellEnd"/>
      <w:r w:rsidRPr="0091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название»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нее необходимо подготовить несколько небольших детских стихотворений. Прочитайте ребенку стихотворение, не называя заголовка. Предложите ему самому придумать каждому стихотворению какое-то 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название. Эта игра научит ребенка обобщать и выделять главную мысль в стихотворении. Часто дети придумывают даже более удачные названия, чем авторские.</w:t>
      </w: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 родители! 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реальность и у вас не будет оснований расстраиваться по поводу успеваемости.</w:t>
      </w:r>
    </w:p>
    <w:p w:rsidR="00CE3E77" w:rsidRPr="0091229D" w:rsidRDefault="00CE3E77" w:rsidP="00CE3E7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E3E77" w:rsidRPr="0091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4730"/>
    <w:multiLevelType w:val="multilevel"/>
    <w:tmpl w:val="85D0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95C47"/>
    <w:multiLevelType w:val="multilevel"/>
    <w:tmpl w:val="A40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77"/>
    <w:rsid w:val="000340D6"/>
    <w:rsid w:val="0091229D"/>
    <w:rsid w:val="00CE3E77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E3D1-9023-4613-BD50-EB2E55C4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326"/>
  </w:style>
  <w:style w:type="paragraph" w:styleId="a4">
    <w:name w:val="No Spacing"/>
    <w:basedOn w:val="a"/>
    <w:link w:val="a5"/>
    <w:uiPriority w:val="1"/>
    <w:qFormat/>
    <w:rsid w:val="00FF232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FF2326"/>
    <w:rPr>
      <w:rFonts w:ascii="Cambria" w:eastAsia="Times New Roman" w:hAnsi="Cambria" w:cs="Times New Roman"/>
      <w:lang w:val="en-US" w:bidi="en-US"/>
    </w:rPr>
  </w:style>
  <w:style w:type="paragraph" w:customStyle="1" w:styleId="Style2">
    <w:name w:val="Style2"/>
    <w:basedOn w:val="a"/>
    <w:rsid w:val="00FF2326"/>
    <w:pPr>
      <w:widowControl w:val="0"/>
      <w:autoSpaceDE w:val="0"/>
      <w:autoSpaceDN w:val="0"/>
      <w:adjustRightInd w:val="0"/>
      <w:spacing w:after="0" w:line="229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4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2019-08-19T10:22:00Z</dcterms:created>
  <dcterms:modified xsi:type="dcterms:W3CDTF">2019-11-24T15:18:00Z</dcterms:modified>
</cp:coreProperties>
</file>