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9B" w:rsidRPr="00812879" w:rsidRDefault="00812879" w:rsidP="00812879">
      <w:pPr>
        <w:jc w:val="center"/>
        <w:rPr>
          <w:rFonts w:ascii="Times New Roman" w:hAnsi="Times New Roman" w:cs="Times New Roman"/>
          <w:sz w:val="36"/>
          <w:szCs w:val="36"/>
        </w:rPr>
      </w:pPr>
      <w:r w:rsidRPr="00812879">
        <w:rPr>
          <w:rFonts w:ascii="Times New Roman" w:hAnsi="Times New Roman" w:cs="Times New Roman"/>
          <w:sz w:val="36"/>
          <w:szCs w:val="36"/>
        </w:rPr>
        <w:t>Тематический план</w:t>
      </w:r>
    </w:p>
    <w:p w:rsidR="00812879" w:rsidRPr="00812879" w:rsidRDefault="00812879" w:rsidP="00812879">
      <w:pPr>
        <w:jc w:val="center"/>
        <w:rPr>
          <w:rFonts w:ascii="Times New Roman" w:hAnsi="Times New Roman" w:cs="Times New Roman"/>
          <w:sz w:val="36"/>
          <w:szCs w:val="36"/>
        </w:rPr>
      </w:pPr>
      <w:r w:rsidRPr="00812879">
        <w:rPr>
          <w:rFonts w:ascii="Times New Roman" w:hAnsi="Times New Roman" w:cs="Times New Roman"/>
          <w:sz w:val="36"/>
          <w:szCs w:val="36"/>
        </w:rPr>
        <w:t>Клуба для родителей</w:t>
      </w:r>
    </w:p>
    <w:p w:rsidR="00812879" w:rsidRDefault="00812879" w:rsidP="008128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«Логопедическая школа»</w:t>
      </w:r>
    </w:p>
    <w:p w:rsidR="00812879" w:rsidRDefault="00812879" w:rsidP="008128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2019-2020 учебный год</w:t>
      </w:r>
    </w:p>
    <w:p w:rsidR="00812879" w:rsidRDefault="00812879" w:rsidP="00812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клуба: 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Закубанцева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</w:t>
      </w:r>
      <w:bookmarkStart w:id="0" w:name="_GoBack"/>
      <w:bookmarkEnd w:id="0"/>
    </w:p>
    <w:p w:rsidR="00812879" w:rsidRDefault="00812879" w:rsidP="00812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родителей: 12человек(родители групп №7 и №8).</w:t>
      </w:r>
    </w:p>
    <w:p w:rsidR="00812879" w:rsidRDefault="00812879" w:rsidP="00812879">
      <w:pPr>
        <w:rPr>
          <w:rFonts w:ascii="Times New Roman" w:hAnsi="Times New Roman" w:cs="Times New Roman"/>
          <w:sz w:val="28"/>
          <w:szCs w:val="28"/>
        </w:rPr>
      </w:pPr>
      <w:r w:rsidRPr="0062065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повышение компетентн</w:t>
      </w:r>
      <w:r w:rsidR="00620659">
        <w:rPr>
          <w:rFonts w:ascii="Times New Roman" w:hAnsi="Times New Roman" w:cs="Times New Roman"/>
          <w:sz w:val="28"/>
          <w:szCs w:val="28"/>
        </w:rPr>
        <w:t>ости родителей п</w:t>
      </w:r>
      <w:r>
        <w:rPr>
          <w:rFonts w:ascii="Times New Roman" w:hAnsi="Times New Roman" w:cs="Times New Roman"/>
          <w:sz w:val="28"/>
          <w:szCs w:val="28"/>
        </w:rPr>
        <w:t>о вопросам коррекции нарушения речи у детей с легкими нарушениями речи.</w:t>
      </w:r>
    </w:p>
    <w:p w:rsidR="00812879" w:rsidRPr="00620659" w:rsidRDefault="00812879" w:rsidP="00812879">
      <w:pPr>
        <w:rPr>
          <w:rFonts w:ascii="Times New Roman" w:hAnsi="Times New Roman" w:cs="Times New Roman"/>
          <w:b/>
          <w:sz w:val="28"/>
          <w:szCs w:val="28"/>
        </w:rPr>
      </w:pPr>
      <w:r w:rsidRPr="0062065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12879" w:rsidRDefault="00812879" w:rsidP="00812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1.Осуществить информационно-просветительскую работу по теме «Причины,механизмы и возможные последствия нарушений речи».</w:t>
      </w:r>
    </w:p>
    <w:p w:rsidR="00812879" w:rsidRDefault="00812879" w:rsidP="00812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2.Обучить родителей элементам педагогической диагностики компонентов речи ребенка с нарушениями реч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755655">
        <w:rPr>
          <w:rFonts w:ascii="Times New Roman" w:hAnsi="Times New Roman" w:cs="Times New Roman"/>
          <w:sz w:val="28"/>
          <w:szCs w:val="28"/>
        </w:rPr>
        <w:t>звукопроизношение, лексико-грамматический строй речи, связная речь).</w:t>
      </w:r>
    </w:p>
    <w:p w:rsidR="00755655" w:rsidRDefault="00755655" w:rsidP="00812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3.Научить родителей приемам закрепления правильных навыков звукопроизношения, словообразования и словоизменения, формирования связного высказывания.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2517"/>
      </w:tblGrid>
      <w:tr w:rsidR="00755655" w:rsidTr="00755655">
        <w:tc>
          <w:tcPr>
            <w:tcW w:w="534" w:type="dxa"/>
          </w:tcPr>
          <w:p w:rsidR="00755655" w:rsidRDefault="00755655" w:rsidP="00812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755655" w:rsidRDefault="00755655" w:rsidP="00812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2517" w:type="dxa"/>
          </w:tcPr>
          <w:p w:rsidR="00755655" w:rsidRDefault="00755655" w:rsidP="00812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55655" w:rsidTr="00755655">
        <w:tc>
          <w:tcPr>
            <w:tcW w:w="534" w:type="dxa"/>
          </w:tcPr>
          <w:p w:rsidR="00755655" w:rsidRDefault="00755655" w:rsidP="00812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755655" w:rsidRDefault="00755655" w:rsidP="00812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«Давайте познакомимся» Круглый стол</w:t>
            </w:r>
          </w:p>
        </w:tc>
        <w:tc>
          <w:tcPr>
            <w:tcW w:w="2517" w:type="dxa"/>
          </w:tcPr>
          <w:p w:rsidR="00755655" w:rsidRDefault="00755655" w:rsidP="00812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</w:tr>
      <w:tr w:rsidR="00755655" w:rsidTr="00755655">
        <w:tc>
          <w:tcPr>
            <w:tcW w:w="534" w:type="dxa"/>
          </w:tcPr>
          <w:p w:rsidR="00755655" w:rsidRDefault="00674BF7" w:rsidP="00812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755655" w:rsidRDefault="00674BF7" w:rsidP="00812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веселый язычок. Артикуляционная гимнастика, как основа правильного произношения».</w:t>
            </w:r>
          </w:p>
        </w:tc>
        <w:tc>
          <w:tcPr>
            <w:tcW w:w="2517" w:type="dxa"/>
          </w:tcPr>
          <w:p w:rsidR="00755655" w:rsidRDefault="008A49C3" w:rsidP="00812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  <w:tr w:rsidR="00755655" w:rsidTr="00755655">
        <w:tc>
          <w:tcPr>
            <w:tcW w:w="534" w:type="dxa"/>
          </w:tcPr>
          <w:p w:rsidR="00755655" w:rsidRDefault="004459EB" w:rsidP="00812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755655" w:rsidRDefault="004459EB" w:rsidP="00812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«Обогащение лексич</w:t>
            </w:r>
            <w:r w:rsidR="00674BF7">
              <w:rPr>
                <w:rFonts w:ascii="Times New Roman" w:hAnsi="Times New Roman" w:cs="Times New Roman"/>
                <w:sz w:val="28"/>
                <w:szCs w:val="28"/>
              </w:rPr>
              <w:t>еского запаса речи у детей с нарушениями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74BF7">
              <w:rPr>
                <w:rFonts w:ascii="Times New Roman" w:hAnsi="Times New Roman" w:cs="Times New Roman"/>
                <w:sz w:val="28"/>
                <w:szCs w:val="28"/>
              </w:rPr>
              <w:t>. Практикум с элементами тренинга для родителей.</w:t>
            </w:r>
          </w:p>
        </w:tc>
        <w:tc>
          <w:tcPr>
            <w:tcW w:w="2517" w:type="dxa"/>
          </w:tcPr>
          <w:p w:rsidR="00755655" w:rsidRDefault="008A49C3" w:rsidP="00812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  <w:tr w:rsidR="00755655" w:rsidTr="00755655">
        <w:tc>
          <w:tcPr>
            <w:tcW w:w="534" w:type="dxa"/>
          </w:tcPr>
          <w:p w:rsidR="00755655" w:rsidRDefault="00674BF7" w:rsidP="00812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755655" w:rsidRDefault="00674BF7" w:rsidP="00812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«Закрепление поставленных звуков в речи». Мастер-класс для родителей.</w:t>
            </w:r>
          </w:p>
        </w:tc>
        <w:tc>
          <w:tcPr>
            <w:tcW w:w="2517" w:type="dxa"/>
          </w:tcPr>
          <w:p w:rsidR="00755655" w:rsidRDefault="008A49C3" w:rsidP="00812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</w:tr>
      <w:tr w:rsidR="00755655" w:rsidTr="00755655">
        <w:tc>
          <w:tcPr>
            <w:tcW w:w="534" w:type="dxa"/>
          </w:tcPr>
          <w:p w:rsidR="00755655" w:rsidRDefault="00674BF7" w:rsidP="00812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755655" w:rsidRDefault="00674BF7" w:rsidP="00812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«Внимательные ушки». Развитие фонематического слуха у дошкольников. Семинар-практикум.</w:t>
            </w:r>
          </w:p>
        </w:tc>
        <w:tc>
          <w:tcPr>
            <w:tcW w:w="2517" w:type="dxa"/>
          </w:tcPr>
          <w:p w:rsidR="00755655" w:rsidRDefault="008A49C3" w:rsidP="00812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</w:tr>
      <w:tr w:rsidR="00755655" w:rsidTr="00755655">
        <w:tc>
          <w:tcPr>
            <w:tcW w:w="534" w:type="dxa"/>
          </w:tcPr>
          <w:p w:rsidR="00755655" w:rsidRDefault="00674BF7" w:rsidP="00812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755655" w:rsidRDefault="00674BF7" w:rsidP="00812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говорить правильно. Формирование связной речи у детей с нарушениями речи» Семинар для родителей.</w:t>
            </w:r>
          </w:p>
        </w:tc>
        <w:tc>
          <w:tcPr>
            <w:tcW w:w="2517" w:type="dxa"/>
          </w:tcPr>
          <w:p w:rsidR="00755655" w:rsidRDefault="008A49C3" w:rsidP="00812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</w:tr>
      <w:tr w:rsidR="00674BF7" w:rsidTr="00755655">
        <w:tc>
          <w:tcPr>
            <w:tcW w:w="534" w:type="dxa"/>
          </w:tcPr>
          <w:p w:rsidR="00674BF7" w:rsidRDefault="00674BF7" w:rsidP="00812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674BF7" w:rsidRDefault="00674BF7" w:rsidP="00812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«Наши умелые пальчики. Развиваем речь,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используя игры для пальчиков» Мастер-класс для родителей.</w:t>
            </w:r>
          </w:p>
        </w:tc>
        <w:tc>
          <w:tcPr>
            <w:tcW w:w="2517" w:type="dxa"/>
          </w:tcPr>
          <w:p w:rsidR="00674BF7" w:rsidRDefault="008A49C3" w:rsidP="00812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1</w:t>
            </w:r>
          </w:p>
        </w:tc>
      </w:tr>
      <w:tr w:rsidR="00674BF7" w:rsidTr="00755655">
        <w:tc>
          <w:tcPr>
            <w:tcW w:w="534" w:type="dxa"/>
          </w:tcPr>
          <w:p w:rsidR="00674BF7" w:rsidRDefault="00674BF7" w:rsidP="00812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846" w:type="dxa"/>
          </w:tcPr>
          <w:p w:rsidR="00674BF7" w:rsidRDefault="00674BF7" w:rsidP="00812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правильно и эффективно выполнять дома логопе</w:t>
            </w:r>
            <w:r w:rsidR="008A49C3">
              <w:rPr>
                <w:rFonts w:ascii="Times New Roman" w:hAnsi="Times New Roman" w:cs="Times New Roman"/>
                <w:sz w:val="28"/>
                <w:szCs w:val="28"/>
              </w:rPr>
              <w:t>дические задания» Консультации для родителей</w:t>
            </w:r>
          </w:p>
        </w:tc>
        <w:tc>
          <w:tcPr>
            <w:tcW w:w="2517" w:type="dxa"/>
          </w:tcPr>
          <w:p w:rsidR="00674BF7" w:rsidRDefault="008A49C3" w:rsidP="00812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  <w:tr w:rsidR="008A49C3" w:rsidTr="00755655">
        <w:tc>
          <w:tcPr>
            <w:tcW w:w="534" w:type="dxa"/>
          </w:tcPr>
          <w:p w:rsidR="008A49C3" w:rsidRDefault="008A49C3" w:rsidP="00812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46" w:type="dxa"/>
          </w:tcPr>
          <w:p w:rsidR="008A49C3" w:rsidRDefault="008A49C3" w:rsidP="00812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красивой и правильной речи» (логопедическая спартакиада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тоговое заседание клуба.</w:t>
            </w:r>
          </w:p>
        </w:tc>
        <w:tc>
          <w:tcPr>
            <w:tcW w:w="2517" w:type="dxa"/>
          </w:tcPr>
          <w:p w:rsidR="008A49C3" w:rsidRDefault="008A49C3" w:rsidP="00812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  <w:tr w:rsidR="008A49C3" w:rsidTr="00755655">
        <w:tc>
          <w:tcPr>
            <w:tcW w:w="534" w:type="dxa"/>
          </w:tcPr>
          <w:p w:rsidR="008A49C3" w:rsidRDefault="008A49C3" w:rsidP="00812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8A49C3" w:rsidRDefault="008A49C3" w:rsidP="00812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17" w:type="dxa"/>
          </w:tcPr>
          <w:p w:rsidR="008A49C3" w:rsidRDefault="008A49C3" w:rsidP="00812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9</w:t>
            </w:r>
          </w:p>
        </w:tc>
      </w:tr>
      <w:tr w:rsidR="008A49C3" w:rsidTr="00755655">
        <w:tc>
          <w:tcPr>
            <w:tcW w:w="534" w:type="dxa"/>
          </w:tcPr>
          <w:p w:rsidR="008A49C3" w:rsidRDefault="008A49C3" w:rsidP="00812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8A49C3" w:rsidRDefault="008A49C3" w:rsidP="00812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встреч ежемесячно-1</w:t>
            </w:r>
          </w:p>
        </w:tc>
        <w:tc>
          <w:tcPr>
            <w:tcW w:w="2517" w:type="dxa"/>
          </w:tcPr>
          <w:p w:rsidR="008A49C3" w:rsidRDefault="008A49C3" w:rsidP="00812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год-9</w:t>
            </w:r>
          </w:p>
        </w:tc>
      </w:tr>
    </w:tbl>
    <w:p w:rsidR="00755655" w:rsidRDefault="00755655" w:rsidP="00812879">
      <w:pPr>
        <w:rPr>
          <w:rFonts w:ascii="Times New Roman" w:hAnsi="Times New Roman" w:cs="Times New Roman"/>
          <w:sz w:val="28"/>
          <w:szCs w:val="28"/>
        </w:rPr>
      </w:pPr>
    </w:p>
    <w:p w:rsidR="00755655" w:rsidRDefault="008A49C3" w:rsidP="00812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 с родителями проводятся во вторую половину рабочего дня, без дополнительной оплаты.</w:t>
      </w:r>
    </w:p>
    <w:p w:rsidR="008A49C3" w:rsidRDefault="008A49C3" w:rsidP="00812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консультаций учитывает запрос родителей.</w:t>
      </w:r>
    </w:p>
    <w:p w:rsidR="008A49C3" w:rsidRPr="00620659" w:rsidRDefault="008A49C3" w:rsidP="00812879">
      <w:pPr>
        <w:rPr>
          <w:rFonts w:ascii="Times New Roman" w:hAnsi="Times New Roman" w:cs="Times New Roman"/>
          <w:b/>
          <w:sz w:val="28"/>
          <w:szCs w:val="28"/>
        </w:rPr>
      </w:pPr>
      <w:r w:rsidRPr="00620659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A49C3" w:rsidRDefault="008A49C3" w:rsidP="00812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1.Филичева Т.Б., Чиркина Г.В. Коррекционное обучение и воспитание детей 5-6 летнего возраста с общим недоразвитием речи. Москва,1991г</w:t>
      </w:r>
    </w:p>
    <w:p w:rsidR="008A49C3" w:rsidRDefault="008A49C3" w:rsidP="00812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2.Крупенчук О.И. Научите меня говорить правильно! Комплексная программа подготовки ребенка к школе. Санкт-Петербург</w:t>
      </w:r>
      <w:r w:rsidR="009412F1">
        <w:rPr>
          <w:rFonts w:ascii="Times New Roman" w:hAnsi="Times New Roman" w:cs="Times New Roman"/>
          <w:sz w:val="28"/>
          <w:szCs w:val="28"/>
        </w:rPr>
        <w:t>,2009.</w:t>
      </w:r>
    </w:p>
    <w:p w:rsidR="009412F1" w:rsidRDefault="009412F1" w:rsidP="00812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3.Арнаутова Е.П. Основы сотрудничества с семьей дошкольника: методическое пособие</w:t>
      </w:r>
      <w:r w:rsidRPr="009412F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Е.П.Арнаутова-М.,1994г</w:t>
      </w:r>
    </w:p>
    <w:p w:rsidR="009412F1" w:rsidRDefault="009412F1" w:rsidP="00812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4.Доронова Т.Н., Глушкова Г.В. и др. Вместе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семьей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взаимодействию дошкольных образовательных учреждений и родителей</w:t>
      </w:r>
      <w:r w:rsidRPr="009412F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Г.В. Глушкова-М.: «Просвещение»,2005.</w:t>
      </w:r>
    </w:p>
    <w:p w:rsidR="00C23210" w:rsidRDefault="00C23210" w:rsidP="00812879">
      <w:pPr>
        <w:rPr>
          <w:rFonts w:ascii="Times New Roman" w:hAnsi="Times New Roman" w:cs="Times New Roman"/>
          <w:b/>
          <w:sz w:val="28"/>
          <w:szCs w:val="28"/>
        </w:rPr>
      </w:pPr>
    </w:p>
    <w:p w:rsidR="00C23210" w:rsidRDefault="00C23210" w:rsidP="00812879">
      <w:pPr>
        <w:rPr>
          <w:rFonts w:ascii="Times New Roman" w:hAnsi="Times New Roman" w:cs="Times New Roman"/>
          <w:b/>
          <w:sz w:val="28"/>
          <w:szCs w:val="28"/>
        </w:rPr>
      </w:pPr>
    </w:p>
    <w:p w:rsidR="00C23210" w:rsidRDefault="00C23210" w:rsidP="00812879">
      <w:pPr>
        <w:rPr>
          <w:rFonts w:ascii="Times New Roman" w:hAnsi="Times New Roman" w:cs="Times New Roman"/>
          <w:b/>
          <w:sz w:val="28"/>
          <w:szCs w:val="28"/>
        </w:rPr>
      </w:pPr>
    </w:p>
    <w:p w:rsidR="00C23210" w:rsidRDefault="00C23210" w:rsidP="00812879">
      <w:pPr>
        <w:rPr>
          <w:rFonts w:ascii="Times New Roman" w:hAnsi="Times New Roman" w:cs="Times New Roman"/>
          <w:b/>
          <w:sz w:val="28"/>
          <w:szCs w:val="28"/>
        </w:rPr>
      </w:pPr>
    </w:p>
    <w:p w:rsidR="00C23210" w:rsidRDefault="00C23210" w:rsidP="00812879">
      <w:pPr>
        <w:rPr>
          <w:rFonts w:ascii="Times New Roman" w:hAnsi="Times New Roman" w:cs="Times New Roman"/>
          <w:b/>
          <w:sz w:val="28"/>
          <w:szCs w:val="28"/>
        </w:rPr>
      </w:pPr>
    </w:p>
    <w:p w:rsidR="00C23210" w:rsidRDefault="00C23210" w:rsidP="00812879">
      <w:pPr>
        <w:rPr>
          <w:rFonts w:ascii="Times New Roman" w:hAnsi="Times New Roman" w:cs="Times New Roman"/>
          <w:b/>
          <w:sz w:val="28"/>
          <w:szCs w:val="28"/>
        </w:rPr>
      </w:pPr>
    </w:p>
    <w:p w:rsidR="00C23210" w:rsidRDefault="00C23210" w:rsidP="00812879">
      <w:pPr>
        <w:rPr>
          <w:rFonts w:ascii="Times New Roman" w:hAnsi="Times New Roman" w:cs="Times New Roman"/>
          <w:b/>
          <w:sz w:val="28"/>
          <w:szCs w:val="28"/>
        </w:rPr>
      </w:pPr>
    </w:p>
    <w:p w:rsidR="00C23210" w:rsidRDefault="00C23210" w:rsidP="00812879">
      <w:pPr>
        <w:rPr>
          <w:rFonts w:ascii="Times New Roman" w:hAnsi="Times New Roman" w:cs="Times New Roman"/>
          <w:b/>
          <w:sz w:val="28"/>
          <w:szCs w:val="28"/>
        </w:rPr>
      </w:pPr>
    </w:p>
    <w:sectPr w:rsidR="00C23210" w:rsidSect="005B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B2B"/>
    <w:rsid w:val="00205891"/>
    <w:rsid w:val="004459EB"/>
    <w:rsid w:val="005B43EF"/>
    <w:rsid w:val="00620659"/>
    <w:rsid w:val="00674BF7"/>
    <w:rsid w:val="00755655"/>
    <w:rsid w:val="00812879"/>
    <w:rsid w:val="008A49C3"/>
    <w:rsid w:val="009412F1"/>
    <w:rsid w:val="00992459"/>
    <w:rsid w:val="00B15B2B"/>
    <w:rsid w:val="00C23210"/>
    <w:rsid w:val="00F35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2019-09-28T13:15:00Z</dcterms:created>
  <dcterms:modified xsi:type="dcterms:W3CDTF">2020-05-22T05:18:00Z</dcterms:modified>
</cp:coreProperties>
</file>