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7A0565" w:rsidRPr="000C1183" w:rsidRDefault="007A0565" w:rsidP="00AF0414">
      <w:pPr>
        <w:tabs>
          <w:tab w:val="left" w:pos="2235"/>
        </w:tabs>
        <w:ind w:left="-1418"/>
        <w:rPr>
          <w:rFonts w:ascii="Times New Roman" w:hAnsi="Times New Roman" w:cs="Times New Roman"/>
          <w:b/>
          <w:color w:val="005024"/>
          <w:sz w:val="40"/>
          <w:szCs w:val="40"/>
        </w:rPr>
      </w:pPr>
      <w:r w:rsidRPr="007A0565">
        <w:rPr>
          <w:noProof/>
          <w:sz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-76835</wp:posOffset>
            </wp:positionV>
            <wp:extent cx="4705350" cy="3528060"/>
            <wp:effectExtent l="19050" t="0" r="0" b="0"/>
            <wp:wrapSquare wrapText="bothSides"/>
            <wp:docPr id="6" name="Рисунок 3" descr="C:\Users\виталий\Desktop\DSC06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талий\Desktop\DSC068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414">
        <w:rPr>
          <w:sz w:val="32"/>
        </w:rPr>
        <w:tab/>
      </w:r>
      <w:r w:rsidR="00AF0414" w:rsidRPr="000C1183">
        <w:rPr>
          <w:rFonts w:ascii="Times New Roman" w:hAnsi="Times New Roman" w:cs="Times New Roman"/>
          <w:b/>
          <w:color w:val="005024"/>
          <w:sz w:val="40"/>
          <w:szCs w:val="40"/>
        </w:rPr>
        <w:t>НАШ ДРУГ СВЕТОФОР</w:t>
      </w:r>
    </w:p>
    <w:p w:rsidR="007A0565" w:rsidRPr="000C1183" w:rsidRDefault="000C1183" w:rsidP="000C1183">
      <w:pPr>
        <w:spacing w:after="0" w:line="360" w:lineRule="auto"/>
        <w:ind w:left="-1418" w:firstLine="709"/>
        <w:jc w:val="both"/>
        <w:rPr>
          <w:rFonts w:ascii="Times New Roman" w:hAnsi="Times New Roman" w:cs="Times New Roman"/>
          <w:sz w:val="32"/>
        </w:rPr>
      </w:pPr>
      <w:r w:rsidRPr="000C1183"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3140710</wp:posOffset>
            </wp:positionV>
            <wp:extent cx="5181600" cy="3881755"/>
            <wp:effectExtent l="19050" t="0" r="0" b="0"/>
            <wp:wrapSquare wrapText="bothSides"/>
            <wp:docPr id="7" name="Рисунок 4" descr="C:\Users\виталий\Desktop\DSC06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талий\Desktop\DSC068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8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565" w:rsidRPr="000C1183">
        <w:rPr>
          <w:rFonts w:ascii="Times New Roman" w:hAnsi="Times New Roman" w:cs="Times New Roman"/>
          <w:sz w:val="32"/>
        </w:rPr>
        <w:t xml:space="preserve">   Все взрослые пытаются ответить на вопрос: «Как обеспечить безопасность ребенка на дороге?». Поэтому важно рассказать детям о том, кто такие пешеход и водитель, какие правила движения нужно соблюдать, чтобы не попасть в сложную ситуацию на дороге. Данное мероприятие позволяет   закрепить знания детей старшего дошкольного возраста о правилах дорожного движения. Форма – игра КВН.</w:t>
      </w:r>
    </w:p>
    <w:p w:rsidR="007A0565" w:rsidRPr="007A0565" w:rsidRDefault="007A0565" w:rsidP="007A0565">
      <w:pPr>
        <w:rPr>
          <w:sz w:val="32"/>
        </w:rPr>
      </w:pPr>
    </w:p>
    <w:p w:rsidR="007A0565" w:rsidRDefault="007A0565">
      <w:pPr>
        <w:rPr>
          <w:sz w:val="32"/>
        </w:rPr>
      </w:pPr>
    </w:p>
    <w:p w:rsidR="007A0565" w:rsidRPr="000C1183" w:rsidRDefault="007A0565" w:rsidP="000C1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0C1183">
        <w:rPr>
          <w:rFonts w:ascii="Times New Roman" w:hAnsi="Times New Roman" w:cs="Times New Roman"/>
          <w:sz w:val="32"/>
        </w:rPr>
        <w:t xml:space="preserve">  Хорош был праздник для детей по правилам  дорожного движения «Наш друг светофор». Ребята были  любознательны и активны. Две команды «автомобили» и  «велосипеды» принимали участие в непростом  соревновании.</w:t>
      </w:r>
    </w:p>
    <w:p w:rsidR="000C1183" w:rsidRDefault="000C1183" w:rsidP="000C118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C1183" w:rsidRDefault="000C1183" w:rsidP="000C118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A0565" w:rsidRPr="000C1183" w:rsidRDefault="007A0565" w:rsidP="000C1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183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-488950</wp:posOffset>
            </wp:positionV>
            <wp:extent cx="5010150" cy="3752850"/>
            <wp:effectExtent l="19050" t="0" r="0" b="0"/>
            <wp:wrapSquare wrapText="bothSides"/>
            <wp:docPr id="4" name="Рисунок 1" descr="C:\Users\виталий\Desktop\DSC06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Desktop\DSC069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1183">
        <w:rPr>
          <w:rFonts w:ascii="Times New Roman" w:hAnsi="Times New Roman" w:cs="Times New Roman"/>
          <w:sz w:val="32"/>
          <w:szCs w:val="32"/>
        </w:rPr>
        <w:t>И мальчики и девочки чётко называли все  знаки дорожного движения, обсуждали разновидности  специального и общественного транспорта, разгадывали  загадки, и даже рисовали закрытыми глазами.</w:t>
      </w:r>
    </w:p>
    <w:p w:rsidR="007A0565" w:rsidRPr="000C1183" w:rsidRDefault="007A0565" w:rsidP="000C11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18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2350770</wp:posOffset>
            </wp:positionV>
            <wp:extent cx="5351780" cy="4010025"/>
            <wp:effectExtent l="19050" t="0" r="1270" b="0"/>
            <wp:wrapSquare wrapText="bothSides"/>
            <wp:docPr id="5" name="Рисунок 2" descr="C:\Users\виталий\Desktop\DSC06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алий\Desktop\DSC069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78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1183">
        <w:rPr>
          <w:rFonts w:ascii="Times New Roman" w:hAnsi="Times New Roman" w:cs="Times New Roman"/>
          <w:sz w:val="32"/>
          <w:szCs w:val="32"/>
        </w:rPr>
        <w:t xml:space="preserve">Светофор,  оказался настоящим другом для наших детей, потому что  они знают всё, что касается его «работы» на проезжей  части дороги. </w:t>
      </w:r>
    </w:p>
    <w:p w:rsidR="007A0565" w:rsidRDefault="007A0565">
      <w:pPr>
        <w:rPr>
          <w:sz w:val="32"/>
        </w:rPr>
      </w:pPr>
    </w:p>
    <w:p w:rsidR="007A0565" w:rsidRDefault="007A0565">
      <w:pPr>
        <w:rPr>
          <w:sz w:val="32"/>
        </w:rPr>
      </w:pPr>
    </w:p>
    <w:p w:rsidR="007A0565" w:rsidRPr="000303BF" w:rsidRDefault="007A0565" w:rsidP="00030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0303BF">
        <w:rPr>
          <w:rFonts w:ascii="Times New Roman" w:hAnsi="Times New Roman" w:cs="Times New Roman"/>
          <w:sz w:val="32"/>
        </w:rPr>
        <w:t xml:space="preserve">     Наталья Васильевна, медсестра нашего сада, в целях  профилактики травматизма научила обрабатывать  открытую рану и накладывать повязку.   </w:t>
      </w:r>
    </w:p>
    <w:p w:rsidR="00823434" w:rsidRPr="000303BF" w:rsidRDefault="007A0565" w:rsidP="00030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0303BF">
        <w:rPr>
          <w:rFonts w:ascii="Times New Roman" w:hAnsi="Times New Roman" w:cs="Times New Roman"/>
          <w:sz w:val="32"/>
        </w:rPr>
        <w:t xml:space="preserve">В конце  все были воодушевлены и довольны. Дети   торжественно обещали соблюдать правила дорожного  движения и не бояться йода и зелёнки.   </w:t>
      </w:r>
    </w:p>
    <w:sectPr w:rsidR="00823434" w:rsidRPr="000303BF" w:rsidSect="007A05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-12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32C" w:rsidRDefault="002E032C" w:rsidP="007A0565">
      <w:pPr>
        <w:spacing w:after="0" w:line="240" w:lineRule="auto"/>
      </w:pPr>
      <w:r>
        <w:separator/>
      </w:r>
    </w:p>
  </w:endnote>
  <w:endnote w:type="continuationSeparator" w:id="1">
    <w:p w:rsidR="002E032C" w:rsidRDefault="002E032C" w:rsidP="007A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65" w:rsidRDefault="007A056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65" w:rsidRDefault="007A056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65" w:rsidRDefault="007A05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32C" w:rsidRDefault="002E032C" w:rsidP="007A0565">
      <w:pPr>
        <w:spacing w:after="0" w:line="240" w:lineRule="auto"/>
      </w:pPr>
      <w:r>
        <w:separator/>
      </w:r>
    </w:p>
  </w:footnote>
  <w:footnote w:type="continuationSeparator" w:id="1">
    <w:p w:rsidR="002E032C" w:rsidRDefault="002E032C" w:rsidP="007A0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65" w:rsidRDefault="007A056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65" w:rsidRDefault="007A056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65" w:rsidRDefault="007A056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80E"/>
    <w:rsid w:val="000303BF"/>
    <w:rsid w:val="000C1183"/>
    <w:rsid w:val="00173AF4"/>
    <w:rsid w:val="002E032C"/>
    <w:rsid w:val="003A71AA"/>
    <w:rsid w:val="007A0565"/>
    <w:rsid w:val="00823434"/>
    <w:rsid w:val="00AF0414"/>
    <w:rsid w:val="00E7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8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A0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0565"/>
  </w:style>
  <w:style w:type="paragraph" w:styleId="a7">
    <w:name w:val="footer"/>
    <w:basedOn w:val="a"/>
    <w:link w:val="a8"/>
    <w:uiPriority w:val="99"/>
    <w:semiHidden/>
    <w:unhideWhenUsed/>
    <w:rsid w:val="007A0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0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38F5-D5B2-4BEB-BE24-955C7EFC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глушко</dc:creator>
  <cp:keywords/>
  <dc:description/>
  <cp:lastModifiedBy>Дет сад</cp:lastModifiedBy>
  <cp:revision>4</cp:revision>
  <dcterms:created xsi:type="dcterms:W3CDTF">2014-12-16T19:20:00Z</dcterms:created>
  <dcterms:modified xsi:type="dcterms:W3CDTF">2015-01-12T14:51:00Z</dcterms:modified>
</cp:coreProperties>
</file>