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>
    <v:background id="_x0000_s1025" o:bwmode="white" fillcolor="#00b0f0" o:targetscreensize="800,600">
      <v:fill color2="#c5ebed" angle="-135" focus="-50%" type="gradient"/>
    </v:background>
  </w:background>
  <w:body>
    <w:p w:rsidR="00D215A0" w:rsidRPr="004547C5" w:rsidRDefault="00D215A0" w:rsidP="00D215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497292"/>
          <w:kern w:val="36"/>
          <w:sz w:val="52"/>
          <w:szCs w:val="52"/>
          <w:u w:val="single"/>
          <w:lang w:eastAsia="ru-RU"/>
        </w:rPr>
      </w:pPr>
      <w:r w:rsidRPr="004547C5">
        <w:rPr>
          <w:rFonts w:ascii="Times New Roman" w:eastAsia="Times New Roman" w:hAnsi="Times New Roman" w:cs="Times New Roman"/>
          <w:b/>
          <w:bCs/>
          <w:i/>
          <w:color w:val="497292"/>
          <w:kern w:val="36"/>
          <w:sz w:val="52"/>
          <w:szCs w:val="52"/>
          <w:u w:val="single"/>
          <w:lang w:eastAsia="ru-RU"/>
        </w:rPr>
        <w:t>Как правильно запрещать и когда идти на уступки</w:t>
      </w:r>
      <w:r w:rsidR="004547C5" w:rsidRPr="004547C5">
        <w:rPr>
          <w:rFonts w:ascii="Times New Roman" w:eastAsia="Times New Roman" w:hAnsi="Times New Roman" w:cs="Times New Roman"/>
          <w:b/>
          <w:bCs/>
          <w:i/>
          <w:color w:val="497292"/>
          <w:kern w:val="36"/>
          <w:sz w:val="52"/>
          <w:szCs w:val="52"/>
          <w:u w:val="single"/>
          <w:lang w:eastAsia="ru-RU"/>
        </w:rPr>
        <w:t>.</w:t>
      </w:r>
    </w:p>
    <w:p w:rsidR="00D215A0" w:rsidRPr="00D215A0" w:rsidRDefault="00D215A0" w:rsidP="0045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15A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Как мы реагируем на действия детей, если они противоречит нашим желаниям и ожиданиям? Разумеется немедленно. Кто-то отвесит чаду подзатыльник, кто-то сделает замечание, кто-то обругает. Как правило, мы все повторяем: «Кто тебе разрешил?", "Что ты делаешь?", "Как ты посмел!", "Что ты творишь?". Однако гневные фразы проходят мимо сознания ребенка. Он смотрит на нас прозрачными глазами, и не понимает, за что его ругают. Пользы такая «воспитательная акция» совершенно не приносит, скорее, показывает ребенку бессилие и беспомощность взрослого.</w:t>
      </w:r>
    </w:p>
    <w:p w:rsidR="00D215A0" w:rsidRPr="00D215A0" w:rsidRDefault="00D215A0" w:rsidP="0045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15A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Вовремя остановиться и подумать - ключ к пониманию действий ребенка, к устранению раздражительности и пониманию последовательности собственных действий в данной ситуации. От ошибок не застрахован никто. Ни опыт, ни возраст, ни знания не могут гарантировать, что избранная Вами линия поведения с ребенком правильна, поэтому всесторонне рассматривайте ситуацию. Пытайтесь посмотреть на нее и глазами ребенка. Эмоциональное реагирование на детские выходки, не включающее анализа ситуации и однообразное по форме - путь от ребенка, а не к нему.</w:t>
      </w:r>
    </w:p>
    <w:p w:rsidR="00D215A0" w:rsidRPr="00D215A0" w:rsidRDefault="00D215A0" w:rsidP="0045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15A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Искренняя демонстрация огорчения; понятное объяснение его причин и взаимосвязь с поступком ребенка, напротив, могут помочь. Предложение ребенку ряд более приемлемых способов достижения цели, выразите уверенность, что в похожей ситуации он поступит иначе. Это укрепит взаимопонимание с ребенком. Не забывайте: мы ругаем не ребенка, мы недовольны его поступком.</w:t>
      </w:r>
    </w:p>
    <w:p w:rsidR="00D215A0" w:rsidRPr="00D215A0" w:rsidRDefault="00D215A0" w:rsidP="0045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15A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Нужно напирать на то, что сделал ребенок, а не критиковать его самого. В противном случае он способен вообразить, что Вы разлюбили его, из-за разрисованных обоев или разбитой тарелки. Разумеется, это не так, но дети внушаемы и вполне способны всерьез воспринять Ваши слова, поэтому следите за собой.</w:t>
      </w:r>
    </w:p>
    <w:p w:rsidR="00D215A0" w:rsidRPr="00D215A0" w:rsidRDefault="00D215A0" w:rsidP="0045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15A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Это не означает, что следует все разрешать ребенку и не ругать его. Необходимо только осмотрительно подходить к ограничениям и запретам. Требование безоговорочного послушания даже у «идеальных», с точки зрения взрослых, детей никогда не оправдывается.</w:t>
      </w:r>
    </w:p>
    <w:p w:rsidR="00D215A0" w:rsidRPr="00D215A0" w:rsidRDefault="00D215A0" w:rsidP="0045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15A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Что мы запрещаем, чего ожидаем и чего требуем и от своего ребенка?</w:t>
      </w:r>
    </w:p>
    <w:p w:rsidR="00D215A0" w:rsidRPr="00D215A0" w:rsidRDefault="00D215A0" w:rsidP="0045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15A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Некоторые родители размышляют над этими вопросами, иные нет. Некоторые считают, что, будучи родителями вправе разрешать или запрещать, а ребенок должен не рассуждая немедленно повиноваться. Характер запретов при этом всегда категоричен, попыток объяснить, почему именно нельзя не делается. Слепое подчинение без рассуждений приводит рано или поздно, к появлению протеста, который варьируется от простого упрямства до абсолютного негативизма. В последнем случае все слова взрослого ребенком воспринимаются с точностью </w:t>
      </w:r>
      <w:proofErr w:type="gramStart"/>
      <w:r w:rsidRPr="00D215A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</w:t>
      </w:r>
      <w:proofErr w:type="gramEnd"/>
      <w:r w:rsidRPr="00D215A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наоборот. Таким образом, умение поступать в опасных и </w:t>
      </w:r>
      <w:r w:rsidRPr="00D215A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сложных ситуациях разумно, находить из них выход, представлять последствия собственных действий не приходит. А ведь в совместном рассуждении, размышлении о том, чего нельзя делать и почему, закладываются зачатки требуемого нами умения «соображать, что делаешь».</w:t>
      </w:r>
    </w:p>
    <w:p w:rsidR="00D215A0" w:rsidRPr="00D215A0" w:rsidRDefault="00D215A0" w:rsidP="004547C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1384C0"/>
          <w:sz w:val="36"/>
          <w:szCs w:val="36"/>
          <w:lang w:eastAsia="ru-RU"/>
        </w:rPr>
      </w:pPr>
      <w:r w:rsidRPr="00D215A0">
        <w:rPr>
          <w:rFonts w:ascii="Times New Roman" w:eastAsia="Times New Roman" w:hAnsi="Times New Roman" w:cs="Times New Roman"/>
          <w:b/>
          <w:bCs/>
          <w:color w:val="1384C0"/>
          <w:sz w:val="36"/>
          <w:szCs w:val="36"/>
          <w:lang w:eastAsia="ru-RU"/>
        </w:rPr>
        <w:t>Что же следует запрещать и как это делать?</w:t>
      </w:r>
    </w:p>
    <w:p w:rsidR="00D215A0" w:rsidRPr="00D215A0" w:rsidRDefault="00D215A0" w:rsidP="0045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15A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Часть запретов напрямую связана с личной безопасностью детей, это безусловные запреты. К ним относятся: нельзя лезть в воду, в огонь, трогать опасные и острые предметы, высовываться в окно, тащить в рот несъедобные предметы и т.д. Подобные «нельзя» должны срабатывать всегда.</w:t>
      </w:r>
    </w:p>
    <w:p w:rsidR="00D215A0" w:rsidRPr="00D215A0" w:rsidRDefault="00D215A0" w:rsidP="0045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15A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Условные запреты в одних случаях могут быть истинно строгими, в других нет. К примеру, нельзя шуметь и прыгать дома, поскольку можно помешать другим членам семьи или разбить/сломать что-нибудь. Однако такое поведение вполне оправданно в спортивном зале или в лесу.</w:t>
      </w:r>
    </w:p>
    <w:p w:rsidR="00D215A0" w:rsidRPr="00D215A0" w:rsidRDefault="00D215A0" w:rsidP="0045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15A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Когда Вы запрещаете что-либо ребенку, необходимо объяснить как причину запрета, так и возможные последствия совершения нежелательного поступка.</w:t>
      </w:r>
    </w:p>
    <w:p w:rsidR="00D215A0" w:rsidRPr="00D215A0" w:rsidRDefault="00D215A0" w:rsidP="0045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15A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Важно не запрещать что-либо категорически, не требовать от ребенка, полного отказа от любимого или желанного занятия, а найти компромисс и по возможности либо предложить другое, такое же интересное, либо предложить перенести его на другой день, в другое место. Причем не только предложить, но и осуществить этот более «приемлемый» вариант.</w:t>
      </w:r>
    </w:p>
    <w:p w:rsidR="00D215A0" w:rsidRPr="00D215A0" w:rsidRDefault="00D215A0" w:rsidP="0045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15A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Если под вашим контролем ребенок «чуть не прищемил», «чуть не упал», «чуть не обжегся», у него может выработаться чувство осторожности и самосохранения, которое будет гораздо более эффективным, умения рефлекторно останавливаться на окрик.</w:t>
      </w:r>
    </w:p>
    <w:p w:rsidR="00D215A0" w:rsidRPr="00D215A0" w:rsidRDefault="00D215A0" w:rsidP="0045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15A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Запреты должны усваиваться осознанно, поэтому необходимо терпеливо объяснять и повторять малышу, что нельзя делать. Требования близких взрослых должны быть согласованы, в противном случае ребенок запутается где, при ком и когда можно совершать определенные действия, а при ком и какие нельзя.</w:t>
      </w:r>
    </w:p>
    <w:p w:rsidR="00D215A0" w:rsidRPr="00D215A0" w:rsidRDefault="00D215A0" w:rsidP="0045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15A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Необходимо избегать отвлеченно-обобщенных запретов: «Не будь плохим мальчиком!», «Никогда не делай плохо, и мне не придется тебя ругать!». Такие запреты непонятны.</w:t>
      </w:r>
    </w:p>
    <w:p w:rsidR="00D215A0" w:rsidRPr="00D215A0" w:rsidRDefault="00D215A0" w:rsidP="0045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15A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Помните, что некоторые запреты трудновыполнимы для детей. Родителям кажется естественным потребовать: «Ну-ка, заканчивай играть, убери все и укладывайся спать», или «Прощайся с девочкой, и идем домой!». Причем, заметьте, что занятых беседой взрослых, нам и в голову не придет разогнать столь же бесцеремонно. А ели мы будем в угоду своим желаниям нарушать их планы, то обязательно извинимся, тогда как перед ребенком в похожей ситуации - нет.</w:t>
      </w:r>
    </w:p>
    <w:p w:rsidR="00D215A0" w:rsidRPr="00D215A0" w:rsidRDefault="00D215A0" w:rsidP="0045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15A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Как правило, большей части таких требований можно легко избежать. И не появится тогда у детей тяжелого, давящего чувства протеста против не всегда справедливых родительских требований. Впрочем, и против справедливых заодно. Если помнить, что в конфликте всегда как минимум двое участников и что не только нам, но и им с нами трудно, сколько сложностей можно избежать.</w:t>
      </w:r>
    </w:p>
    <w:p w:rsidR="00D215A0" w:rsidRDefault="00D215A0">
      <w:r>
        <w:rPr>
          <w:noProof/>
          <w:lang w:eastAsia="ru-RU"/>
        </w:rPr>
        <w:lastRenderedPageBreak/>
        <w:drawing>
          <wp:inline distT="0" distB="0" distL="0" distR="0">
            <wp:extent cx="6645910" cy="49847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5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215A0" w:rsidRPr="00D215A0" w:rsidRDefault="00D215A0" w:rsidP="00D215A0"/>
    <w:p w:rsidR="00D215A0" w:rsidRDefault="00D215A0" w:rsidP="00D215A0"/>
    <w:p w:rsidR="00702259" w:rsidRDefault="00D215A0" w:rsidP="00D215A0">
      <w:pPr>
        <w:tabs>
          <w:tab w:val="left" w:pos="6878"/>
        </w:tabs>
      </w:pPr>
      <w:r>
        <w:tab/>
      </w:r>
    </w:p>
    <w:p w:rsidR="00D215A0" w:rsidRPr="00D215A0" w:rsidRDefault="00D215A0" w:rsidP="00D215A0">
      <w:pPr>
        <w:tabs>
          <w:tab w:val="left" w:pos="6878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Минакова Н.Ю.   </w:t>
      </w:r>
    </w:p>
    <w:sectPr w:rsidR="00D215A0" w:rsidRPr="00D215A0" w:rsidSect="00D215A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D215A0"/>
    <w:rsid w:val="004547C5"/>
    <w:rsid w:val="006C282B"/>
    <w:rsid w:val="00702259"/>
    <w:rsid w:val="009C5820"/>
    <w:rsid w:val="00A917CF"/>
    <w:rsid w:val="00D21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18BA-E93E-461A-AD12-DF289C4E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Дет сад</cp:lastModifiedBy>
  <cp:revision>3</cp:revision>
  <dcterms:created xsi:type="dcterms:W3CDTF">2015-01-11T15:11:00Z</dcterms:created>
  <dcterms:modified xsi:type="dcterms:W3CDTF">2015-01-12T13:23:00Z</dcterms:modified>
</cp:coreProperties>
</file>