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FBCF">
    <v:background id="_x0000_s1025" o:bwmode="white" fillcolor="#c5fbcf" o:targetscreensize="800,600">
      <v:fill color2="#82e77d" focus="-50%" type="gradient"/>
    </v:background>
  </w:background>
  <w:body>
    <w:p w:rsidR="006B2C4D" w:rsidRPr="00FE1EBB" w:rsidRDefault="006B2C4D" w:rsidP="00FE1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6600"/>
          <w:sz w:val="40"/>
          <w:szCs w:val="40"/>
          <w:lang w:eastAsia="ru-RU"/>
        </w:rPr>
      </w:pPr>
      <w:r w:rsidRPr="00FE1EBB">
        <w:rPr>
          <w:rFonts w:ascii="Times New Roman" w:eastAsia="Times New Roman" w:hAnsi="Times New Roman" w:cs="Times New Roman"/>
          <w:b/>
          <w:caps/>
          <w:color w:val="006600"/>
          <w:sz w:val="40"/>
          <w:szCs w:val="40"/>
          <w:lang w:eastAsia="ru-RU"/>
        </w:rPr>
        <w:t>Осторожно трёхлетки!</w:t>
      </w:r>
    </w:p>
    <w:p w:rsid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Малышу исполнилось три года. И к ужасу родителей, вчерашний ангелочек превратился в маленького </w:t>
      </w:r>
      <w:proofErr w:type="gramStart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дьяволенка</w:t>
      </w:r>
      <w:proofErr w:type="gramEnd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 которым не так-то просто справиться. То, что вчера воспринималось как должное, сегодня вызывает бурю протеста, он совсем не слушается и все встречает в штыки. Что случилось и почему так происходит? И главное, что с этим делать?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Слово «кризис» приятных ассоциаций не вызывает. Почему? Да потому что мгновенно вспоминаются денежные проблемы, неурядицы на работе и прочие неприятности. Кризис - это перемены, а перемены мы не любим. Ведь с ними связаны не только приобретения, но и потери, утрата удобного и привычного, и кризис развития исключением не является. Становление личности означает отказ от привычных форм поведения, зарождение нового, неизвестного. Почему так? Становление личности, к сожалению, процесс неравномерный. Помимо постепенных изменений, которые сопровождаются приобретением знаний и навыков, существуют этапы развития, которые носят скачкообразный, стремительный характер. За относительно короткий отрезок времени возрастают трудности общения ребенка </w:t>
      </w:r>
      <w:proofErr w:type="gramStart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</w:t>
      </w:r>
      <w:proofErr w:type="gramEnd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взрослым, малыш становится очень капризным и трудновоспитуемым. Эти поворотные пункты и являются кризисами детского развития. Подобного рода новообразования присущи не всем детям, но, в той или иной мере все-таки существуют. Ребенку предстоит преодолеть немало кризисов: кризис новорожденности, одного года, трех и семи лет, а так же всем хорошо известный кризис подросткового возраста. Следует отметить, время возникновения кризисов зависит от самого ребенка и </w:t>
      </w:r>
      <w:proofErr w:type="gramStart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тех условий</w:t>
      </w:r>
      <w:proofErr w:type="gramEnd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 которых он проживает.</w:t>
      </w:r>
    </w:p>
    <w:p w:rsidR="006B2C4D" w:rsidRPr="006B2C4D" w:rsidRDefault="006B2C4D" w:rsidP="006B2C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</w:pPr>
      <w:r w:rsidRPr="006B2C4D"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  <w:t>Признаки кризиса: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повышенный интерес к своему отражению в зеркале;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ребенок заинтересован своей внешностью, каким его видят другие. Девочки начинают проявлять интерес к нарядам, а мальчишки проявляют острую озабоченность своей успешностью. Болезненно реагируют на неудачи.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ребенок часто впадает в ярость, становится неуправляем. Его поведение практически не поддается коррекции.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Симптомы кризиса носят название "семизвездие".</w:t>
      </w:r>
    </w:p>
    <w:p w:rsidR="006B2C4D" w:rsidRPr="006B2C4D" w:rsidRDefault="006B2C4D" w:rsidP="00FE1E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B2C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Негативизм.</w:t>
      </w:r>
      <w:r w:rsidRPr="006B2C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Резко отрицательная реакция на все предложения взрослых, причем не на само их содержание, а на то, что исходит оно именно от них. Стремление сделать все наперекор, даже вопреки своему желанию.</w:t>
      </w:r>
    </w:p>
    <w:p w:rsidR="006B2C4D" w:rsidRPr="006B2C4D" w:rsidRDefault="006B2C4D" w:rsidP="00FE1EB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B2C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Упрямство.</w:t>
      </w:r>
      <w:r w:rsidRPr="006B2C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Малыш настаивает потому, что он это потребовал, а не потому не потому именно этого желает. Ребенок связан первоначальным решением и не может отступить. По сути, он требует, чтобы с ним считались как с личностью.</w:t>
      </w:r>
    </w:p>
    <w:p w:rsidR="006B2C4D" w:rsidRPr="006B2C4D" w:rsidRDefault="006B2C4D" w:rsidP="00FE1E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B2C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Строптивость</w:t>
      </w:r>
      <w:r w:rsidRPr="006B2C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– она совершенно безлична и направлена против образа жизни, норм воспитания.</w:t>
      </w:r>
    </w:p>
    <w:p w:rsidR="006B2C4D" w:rsidRPr="006B2C4D" w:rsidRDefault="006B2C4D" w:rsidP="00FE1E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B2C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Своеволие</w:t>
      </w:r>
      <w:r w:rsidRPr="006B2C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– малыш стремится к самостоятельности. Подавить ее, означает породить сомнение в его возможностях.</w:t>
      </w:r>
    </w:p>
    <w:p w:rsidR="006B2C4D" w:rsidRPr="006B2C4D" w:rsidRDefault="00FE1EBB" w:rsidP="00FE1EB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276225</wp:posOffset>
            </wp:positionV>
            <wp:extent cx="3611245" cy="2752725"/>
            <wp:effectExtent l="19050" t="0" r="8255" b="0"/>
            <wp:wrapTight wrapText="bothSides">
              <wp:wrapPolygon edited="0">
                <wp:start x="456" y="0"/>
                <wp:lineTo x="-114" y="1046"/>
                <wp:lineTo x="-114" y="19134"/>
                <wp:lineTo x="114" y="21525"/>
                <wp:lineTo x="456" y="21525"/>
                <wp:lineTo x="21080" y="21525"/>
                <wp:lineTo x="21421" y="21525"/>
                <wp:lineTo x="21649" y="20479"/>
                <wp:lineTo x="21649" y="1046"/>
                <wp:lineTo x="21421" y="149"/>
                <wp:lineTo x="21080" y="0"/>
                <wp:lineTo x="456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45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2C4D" w:rsidRPr="006B2C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Протест-бунт.</w:t>
      </w:r>
      <w:r w:rsidR="006B2C4D" w:rsidRPr="006B2C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Это состояние войны с близкими взрослыми, малыш находится с ними в постоянной конфронтации.</w:t>
      </w:r>
    </w:p>
    <w:p w:rsidR="006B2C4D" w:rsidRPr="006B2C4D" w:rsidRDefault="006B2C4D" w:rsidP="00FE1EB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B2C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Симптом обесценивания</w:t>
      </w:r>
      <w:r w:rsidRPr="006B2C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– ребенок начинает обзывать и дразнить родителей.</w:t>
      </w:r>
    </w:p>
    <w:p w:rsidR="006B2C4D" w:rsidRPr="006B2C4D" w:rsidRDefault="006B2C4D" w:rsidP="00FE1EB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B2C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Деспотизм</w:t>
      </w:r>
      <w:r w:rsidRPr="006B2C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– малыш заставляет близких взрослых выполнять то, что он от них требует. Ребенок изыскивает массу способов для проявления своей власти.</w:t>
      </w:r>
    </w:p>
    <w:p w:rsidR="006B2C4D" w:rsidRPr="006B2C4D" w:rsidRDefault="006B2C4D" w:rsidP="00FE1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Не нужно пугаться остроты кризиса. Наоборот, это служит свидетельством того, что в психике малыша сложились все необходимые для дальнейшего развития адаптивных способностей и личности малыша возрастные новообразования. Внешняя же </w:t>
      </w:r>
      <w:proofErr w:type="spellStart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бескризисность</w:t>
      </w:r>
      <w:proofErr w:type="spellEnd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которая создает иллюзию </w:t>
      </w:r>
      <w:proofErr w:type="gramStart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благополучия</w:t>
      </w:r>
      <w:proofErr w:type="gramEnd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говорит о том, что соответствующих возрастных изменений в его развитии не произошло.</w:t>
      </w:r>
    </w:p>
    <w:p w:rsidR="006B2C4D" w:rsidRPr="006B2C4D" w:rsidRDefault="006B2C4D" w:rsidP="00FE1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Как смягчить проявления кризиса?</w:t>
      </w:r>
    </w:p>
    <w:p w:rsidR="006B2C4D" w:rsidRDefault="006B2C4D" w:rsidP="00FE1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Необходимо помочь малышу выйти из кризиса, не закрепив негативных качеств: ведь капризность является демонстрацией собственной значимости, ощущение своего «Я»; упрямство – проявление воли, которая является необходимым для ребенка качеством; эгоизм, в здоровом, разумеется, виде - это чувство собственного достоинства; замкнутость представляет собой неадекватную форму проявления осторожности, а агрессивность – это крайняя форма самозащиты. Все эти качества необходимы для выживания. Малыш должен выйти из кризиса с полным набором положительных качеств. В задачу близких взрослых входит предотвращение закрепления их в форме крайних проявлений.</w:t>
      </w:r>
    </w:p>
    <w:p w:rsidR="00FE1EBB" w:rsidRDefault="00FE1EBB" w:rsidP="00FE1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6B2C4D" w:rsidRPr="006B2C4D" w:rsidRDefault="006B2C4D" w:rsidP="00FE1EBB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</w:pPr>
      <w:r w:rsidRPr="006B2C4D">
        <w:rPr>
          <w:rFonts w:ascii="Times New Roman" w:eastAsia="Times New Roman" w:hAnsi="Times New Roman" w:cs="Times New Roman"/>
          <w:b/>
          <w:bCs/>
          <w:color w:val="1384C0"/>
          <w:sz w:val="36"/>
          <w:szCs w:val="36"/>
          <w:lang w:eastAsia="ru-RU"/>
        </w:rPr>
        <w:t>Что необходимо знать?</w:t>
      </w:r>
    </w:p>
    <w:p w:rsidR="006B2C4D" w:rsidRPr="006B2C4D" w:rsidRDefault="006B2C4D" w:rsidP="00FE1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Период капризности и упрямства начинается около 18 месяцев.</w:t>
      </w:r>
    </w:p>
    <w:p w:rsidR="006B2C4D" w:rsidRPr="006B2C4D" w:rsidRDefault="006B2C4D" w:rsidP="00FE1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Чаще всего, к 3,5 – 4 годам эта фаза заканчивается.</w:t>
      </w:r>
    </w:p>
    <w:p w:rsidR="006B2C4D" w:rsidRPr="006B2C4D" w:rsidRDefault="006B2C4D" w:rsidP="00FE1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На 2,5 – 3 года приходится пик упрямства.</w:t>
      </w:r>
    </w:p>
    <w:p w:rsidR="006B2C4D" w:rsidRPr="006B2C4D" w:rsidRDefault="006B2C4D" w:rsidP="00FE1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Мальчики упрямятся сильнее девочек.</w:t>
      </w:r>
    </w:p>
    <w:p w:rsidR="006B2C4D" w:rsidRPr="006B2C4D" w:rsidRDefault="006B2C4D" w:rsidP="00FE1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Девочки капризничают больше мальчиков.</w:t>
      </w:r>
    </w:p>
    <w:p w:rsidR="006B2C4D" w:rsidRDefault="006B2C4D" w:rsidP="00FE1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 кризисный период проявления капризности и упрямства случаются по 5 раз на день.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Если по достижении четырехлетнего возраста дети все еще часто капризничают и упрямятся, </w:t>
      </w:r>
      <w:proofErr w:type="gramStart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</w:t>
      </w:r>
      <w:proofErr w:type="gramEnd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скорее всего речь идет об истеричности и «фиксированном» упрямстве, как привычных способах манипулирования родителями. Как правило, это последствия соглашательского поведения близких взрослых, поддавшихся давлению со стороны ребенка.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Что можно сделать?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- Не придавайте чрезмерного значения капризности и упрямству. Примите приступ к сведению, но не волнуйтесь за малыша.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Во время приступа будьте рядом, дайте ему ощутить понимание и любовь.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Во время приступа не пытайтесь что-либо объяснять ребенку – это бессмысленно. Шлепки еще сильнее взбудоражат, а ругань пройдет мимо сознания.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Будьте настойчивы. Раз сказав «нет», не меняйте своего решения.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Не сдавайтесь, если приступ случился в общественном месте. Возьмите за руку и попытайтесь увести.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Капризность и истеричность требует зрителей. Не просите посторонних </w:t>
      </w:r>
      <w:proofErr w:type="spellStart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построжиться</w:t>
      </w:r>
      <w:proofErr w:type="spellEnd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ребенка, ему только это и нужно.</w:t>
      </w:r>
    </w:p>
    <w:p w:rsidR="006B2C4D" w:rsidRPr="006B2C4D" w:rsidRDefault="006B2C4D" w:rsidP="00FE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Чтобы отвлечь ребенка попробуйте схитрить: «А что это птичка делает? » или «А что у меня есть?» – такие маневры могут заинтересовать капризулю и он угомонится.</w:t>
      </w:r>
    </w:p>
    <w:p w:rsidR="002B7843" w:rsidRDefault="006B2C4D" w:rsidP="00FE1E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Искусству </w:t>
      </w:r>
      <w:proofErr w:type="gramStart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ладить с малышом необходимо учиться</w:t>
      </w:r>
      <w:proofErr w:type="gramEnd"/>
      <w:r w:rsidRPr="006B2C4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Призовите на помощь фантазию, бесконечное терпение и юмор. Не поддавайтесь гневу. Проявите желание помочь ребенку и сочувствие.</w:t>
      </w:r>
    </w:p>
    <w:p w:rsidR="00FE1EBB" w:rsidRDefault="00FE1EBB" w:rsidP="00FE1E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E1EBB" w:rsidRPr="002B7843" w:rsidRDefault="00FE1EBB" w:rsidP="00FE1E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100F4" w:rsidRDefault="00D100F4" w:rsidP="00FE1E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6825" cy="3807861"/>
            <wp:effectExtent l="38100" t="0" r="28575" b="1145139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5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8078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100F4" w:rsidRPr="00FE1EBB" w:rsidRDefault="00D100F4" w:rsidP="00D100F4">
      <w:pPr>
        <w:jc w:val="right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FE1EBB">
        <w:rPr>
          <w:rFonts w:ascii="Times New Roman" w:hAnsi="Times New Roman" w:cs="Times New Roman"/>
          <w:b/>
          <w:color w:val="006600"/>
          <w:sz w:val="28"/>
          <w:szCs w:val="28"/>
        </w:rPr>
        <w:t>Минакова Н.Ю.</w:t>
      </w:r>
      <w:bookmarkStart w:id="0" w:name="_GoBack"/>
      <w:bookmarkEnd w:id="0"/>
    </w:p>
    <w:sectPr w:rsidR="00D100F4" w:rsidRPr="00FE1EBB" w:rsidSect="002B7843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4925"/>
    <w:multiLevelType w:val="multilevel"/>
    <w:tmpl w:val="B0BA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B7843"/>
    <w:rsid w:val="00286639"/>
    <w:rsid w:val="002B7843"/>
    <w:rsid w:val="006B2C4D"/>
    <w:rsid w:val="00702259"/>
    <w:rsid w:val="00A917CF"/>
    <w:rsid w:val="00D100F4"/>
    <w:rsid w:val="00FE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F0F1-D987-472A-8F4C-E40A2EC5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Дет сад</cp:lastModifiedBy>
  <cp:revision>3</cp:revision>
  <dcterms:created xsi:type="dcterms:W3CDTF">2015-01-11T14:29:00Z</dcterms:created>
  <dcterms:modified xsi:type="dcterms:W3CDTF">2015-01-12T12:51:00Z</dcterms:modified>
</cp:coreProperties>
</file>