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99" w:rsidRDefault="00922D7B" w:rsidP="007042FC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-348615</wp:posOffset>
            </wp:positionV>
            <wp:extent cx="5940425" cy="8153400"/>
            <wp:effectExtent l="19050" t="0" r="3175" b="0"/>
            <wp:wrapSquare wrapText="bothSides"/>
            <wp:docPr id="1" name="Рисунок 1" descr="C:\Users\User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D7B" w:rsidRDefault="00922D7B" w:rsidP="007042FC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2D7B" w:rsidRDefault="00922D7B" w:rsidP="007042FC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2D7B" w:rsidRDefault="00922D7B" w:rsidP="007042FC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2D7B" w:rsidRDefault="00922D7B" w:rsidP="007042FC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2D7B" w:rsidRPr="00A32203" w:rsidRDefault="00922D7B" w:rsidP="007042FC">
      <w:pPr>
        <w:tabs>
          <w:tab w:val="left" w:pos="561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22D7B" w:rsidRDefault="00922D7B" w:rsidP="00922D7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C99" w:rsidRDefault="00D05C99" w:rsidP="00922D7B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4810">
        <w:rPr>
          <w:rFonts w:ascii="Times New Roman" w:hAnsi="Times New Roman"/>
          <w:b/>
          <w:color w:val="000000"/>
          <w:sz w:val="28"/>
          <w:szCs w:val="28"/>
        </w:rPr>
        <w:t>Общая характеристика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МБДОУ № 24.</w:t>
      </w:r>
    </w:p>
    <w:p w:rsidR="00D05C99" w:rsidRPr="00344810" w:rsidRDefault="00D05C99" w:rsidP="00CE2A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C99" w:rsidRDefault="00D05C99" w:rsidP="00CA63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32203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общеразвивающего вида № 24 «Радуга» с приоритетным осуществлением художественно-эстетического направления развития воспитанников» создано на основании решения Думы города Невинномысска Ставропольского края от 24.09.2008 года № 558- 49 «О согласовании создания муниципального д</w:t>
      </w:r>
      <w:r w:rsidRPr="00A32203">
        <w:rPr>
          <w:rFonts w:ascii="Times New Roman" w:hAnsi="Times New Roman"/>
          <w:sz w:val="28"/>
          <w:szCs w:val="28"/>
        </w:rPr>
        <w:t>о</w:t>
      </w:r>
      <w:r w:rsidRPr="00A32203">
        <w:rPr>
          <w:rFonts w:ascii="Times New Roman" w:hAnsi="Times New Roman"/>
          <w:sz w:val="28"/>
          <w:szCs w:val="28"/>
        </w:rPr>
        <w:t>школьного образовательного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воспитанников» г. Невинномысска и Постановления главы города Невинномысска Ставропольского края от 11.11. 2008 года № 3413 «О создании муниципального дошкольного образовател</w:t>
      </w:r>
      <w:r w:rsidRPr="00A32203">
        <w:rPr>
          <w:rFonts w:ascii="Times New Roman" w:hAnsi="Times New Roman"/>
          <w:sz w:val="28"/>
          <w:szCs w:val="28"/>
        </w:rPr>
        <w:t>ь</w:t>
      </w:r>
      <w:r w:rsidRPr="00A32203">
        <w:rPr>
          <w:rFonts w:ascii="Times New Roman" w:hAnsi="Times New Roman"/>
          <w:sz w:val="28"/>
          <w:szCs w:val="28"/>
        </w:rPr>
        <w:t>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воспитанников».</w:t>
      </w:r>
    </w:p>
    <w:p w:rsidR="00D05C99" w:rsidRPr="008902BC" w:rsidRDefault="00D05C99" w:rsidP="00CA63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 24</w:t>
      </w:r>
      <w:r w:rsidRPr="002405D5">
        <w:rPr>
          <w:rFonts w:ascii="Times New Roman" w:hAnsi="Times New Roman"/>
          <w:sz w:val="28"/>
          <w:szCs w:val="28"/>
        </w:rPr>
        <w:t xml:space="preserve"> является юридическим лицом, имеет самостоятельный баланс</w:t>
      </w:r>
      <w:r>
        <w:rPr>
          <w:rFonts w:ascii="Times New Roman" w:hAnsi="Times New Roman"/>
          <w:sz w:val="28"/>
          <w:szCs w:val="28"/>
        </w:rPr>
        <w:t>.</w:t>
      </w:r>
    </w:p>
    <w:p w:rsidR="00D05C99" w:rsidRDefault="00D05C99" w:rsidP="00AC175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96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Учреждение имеет лицензию на право ведения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выданную Министерством образования</w:t>
      </w:r>
      <w:r w:rsidR="006716BD">
        <w:rPr>
          <w:rFonts w:ascii="Times New Roman" w:hAnsi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/>
          <w:sz w:val="28"/>
          <w:szCs w:val="28"/>
        </w:rPr>
        <w:t xml:space="preserve"> Ставропольского края  </w:t>
      </w:r>
      <w:r w:rsidR="006716BD">
        <w:rPr>
          <w:rFonts w:ascii="Times New Roman" w:hAnsi="Times New Roman"/>
          <w:sz w:val="28"/>
          <w:szCs w:val="28"/>
        </w:rPr>
        <w:t>серия 26 Л 01 №0001432, от 02.11.2016</w:t>
      </w:r>
      <w:r w:rsidRPr="006716BD">
        <w:rPr>
          <w:rFonts w:ascii="Times New Roman" w:hAnsi="Times New Roman"/>
          <w:sz w:val="28"/>
          <w:szCs w:val="28"/>
        </w:rPr>
        <w:t xml:space="preserve"> г бессрочно.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C99" w:rsidRPr="002405D5" w:rsidRDefault="00D05C99" w:rsidP="00CA638B">
      <w:pPr>
        <w:pStyle w:val="a3"/>
        <w:ind w:firstLine="708"/>
        <w:rPr>
          <w:lang w:eastAsia="en-US"/>
        </w:rPr>
      </w:pPr>
      <w:r>
        <w:rPr>
          <w:lang w:eastAsia="en-US"/>
        </w:rPr>
        <w:t xml:space="preserve">Режим работы </w:t>
      </w:r>
      <w:r w:rsidRPr="002405D5">
        <w:rPr>
          <w:lang w:eastAsia="en-US"/>
        </w:rPr>
        <w:t xml:space="preserve"> учреждени</w:t>
      </w:r>
      <w:r>
        <w:rPr>
          <w:lang w:eastAsia="en-US"/>
        </w:rPr>
        <w:t xml:space="preserve">я – 12 часов: с 7.00 до 19.00, </w:t>
      </w:r>
      <w:r w:rsidRPr="002405D5">
        <w:rPr>
          <w:lang w:eastAsia="en-US"/>
        </w:rPr>
        <w:t>с пятидневной рабочей  неделей; выходные: суббота, воскресенье и праздничные дни.</w:t>
      </w:r>
    </w:p>
    <w:p w:rsidR="00D05C99" w:rsidRPr="002405D5" w:rsidRDefault="00D05C99" w:rsidP="00CA6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05D5">
        <w:rPr>
          <w:rFonts w:ascii="Times New Roman" w:hAnsi="Times New Roman"/>
          <w:sz w:val="28"/>
          <w:szCs w:val="28"/>
          <w:lang w:eastAsia="en-US"/>
        </w:rPr>
        <w:t>Общее количество де</w:t>
      </w:r>
      <w:r w:rsidR="00E80CD4">
        <w:rPr>
          <w:rFonts w:ascii="Times New Roman" w:hAnsi="Times New Roman"/>
          <w:sz w:val="28"/>
          <w:szCs w:val="28"/>
          <w:lang w:eastAsia="en-US"/>
        </w:rPr>
        <w:t>тей – 232</w:t>
      </w:r>
      <w:r w:rsidRPr="004C780C">
        <w:rPr>
          <w:rFonts w:ascii="Times New Roman" w:hAnsi="Times New Roman"/>
          <w:sz w:val="28"/>
          <w:szCs w:val="28"/>
          <w:lang w:eastAsia="en-US"/>
        </w:rPr>
        <w:t>.</w:t>
      </w:r>
      <w:r w:rsidRPr="002405D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5C99" w:rsidRPr="001854A6" w:rsidRDefault="00D05C99" w:rsidP="00185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4A6">
        <w:rPr>
          <w:rFonts w:ascii="Times New Roman" w:hAnsi="Times New Roman"/>
          <w:sz w:val="28"/>
          <w:szCs w:val="28"/>
          <w:lang w:eastAsia="en-US"/>
        </w:rPr>
        <w:t>Количе</w:t>
      </w:r>
      <w:r w:rsidR="007042FC">
        <w:rPr>
          <w:rFonts w:ascii="Times New Roman" w:hAnsi="Times New Roman"/>
          <w:sz w:val="28"/>
          <w:szCs w:val="28"/>
          <w:lang w:eastAsia="en-US"/>
        </w:rPr>
        <w:t xml:space="preserve">ство групп – 11, из них: </w:t>
      </w:r>
      <w:r w:rsidRPr="001854A6">
        <w:rPr>
          <w:rFonts w:ascii="Times New Roman" w:hAnsi="Times New Roman"/>
          <w:sz w:val="28"/>
          <w:szCs w:val="28"/>
          <w:lang w:eastAsia="en-US"/>
        </w:rPr>
        <w:t>4 комбинированные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1854A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05C99" w:rsidRPr="000C3207" w:rsidRDefault="00D05C99" w:rsidP="00422E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902BC">
        <w:rPr>
          <w:rFonts w:ascii="Times New Roman" w:hAnsi="Times New Roman"/>
          <w:sz w:val="28"/>
          <w:szCs w:val="28"/>
        </w:rPr>
        <w:t xml:space="preserve"> Заведующая </w:t>
      </w:r>
      <w:r>
        <w:rPr>
          <w:rFonts w:ascii="Times New Roman" w:hAnsi="Times New Roman"/>
          <w:sz w:val="28"/>
          <w:szCs w:val="28"/>
        </w:rPr>
        <w:t>МБДОУ № 24</w:t>
      </w:r>
      <w:r w:rsidRPr="008902B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Попова Елена Николаевна</w:t>
      </w:r>
      <w:r w:rsidRPr="008902BC">
        <w:rPr>
          <w:rFonts w:ascii="Times New Roman" w:hAnsi="Times New Roman"/>
          <w:sz w:val="28"/>
          <w:szCs w:val="28"/>
        </w:rPr>
        <w:t>, стаж педаг</w:t>
      </w:r>
      <w:r w:rsidRPr="008902BC">
        <w:rPr>
          <w:rFonts w:ascii="Times New Roman" w:hAnsi="Times New Roman"/>
          <w:sz w:val="28"/>
          <w:szCs w:val="28"/>
        </w:rPr>
        <w:t>о</w:t>
      </w:r>
      <w:r w:rsidRPr="008902BC">
        <w:rPr>
          <w:rFonts w:ascii="Times New Roman" w:hAnsi="Times New Roman"/>
          <w:sz w:val="28"/>
          <w:szCs w:val="28"/>
        </w:rPr>
        <w:t xml:space="preserve">гической работы </w:t>
      </w:r>
      <w:r w:rsidR="009B7143">
        <w:rPr>
          <w:rFonts w:ascii="Times New Roman" w:hAnsi="Times New Roman"/>
          <w:sz w:val="28"/>
          <w:szCs w:val="28"/>
        </w:rPr>
        <w:t>- 12</w:t>
      </w:r>
      <w:r w:rsidRPr="008902BC">
        <w:rPr>
          <w:rFonts w:ascii="Times New Roman" w:hAnsi="Times New Roman"/>
          <w:sz w:val="28"/>
          <w:szCs w:val="28"/>
        </w:rPr>
        <w:t xml:space="preserve"> лет, награждена </w:t>
      </w:r>
      <w:r>
        <w:rPr>
          <w:rFonts w:ascii="Times New Roman" w:hAnsi="Times New Roman"/>
          <w:sz w:val="28"/>
          <w:szCs w:val="28"/>
        </w:rPr>
        <w:t xml:space="preserve"> «Почетной</w:t>
      </w:r>
      <w:r w:rsidRPr="00890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грамотой губернатора Ставропольского края»</w:t>
      </w:r>
      <w:r w:rsidRPr="008902BC">
        <w:rPr>
          <w:rFonts w:ascii="Times New Roman" w:hAnsi="Times New Roman"/>
          <w:sz w:val="28"/>
          <w:szCs w:val="28"/>
        </w:rPr>
        <w:t>.</w:t>
      </w:r>
      <w:r w:rsidRPr="00422EF6">
        <w:t xml:space="preserve"> </w:t>
      </w:r>
      <w:r w:rsidRPr="000C3207">
        <w:rPr>
          <w:rFonts w:ascii="Times New Roman" w:hAnsi="Times New Roman"/>
          <w:sz w:val="28"/>
          <w:szCs w:val="28"/>
        </w:rPr>
        <w:t>Стаж рабо</w:t>
      </w:r>
      <w:r>
        <w:rPr>
          <w:rFonts w:ascii="Times New Roman" w:hAnsi="Times New Roman"/>
          <w:sz w:val="28"/>
          <w:szCs w:val="28"/>
        </w:rPr>
        <w:t>ты в МБДОУ № 24</w:t>
      </w:r>
      <w:r w:rsidRPr="000C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207">
        <w:rPr>
          <w:rFonts w:ascii="Times New Roman" w:hAnsi="Times New Roman"/>
          <w:sz w:val="28"/>
          <w:szCs w:val="28"/>
        </w:rPr>
        <w:t xml:space="preserve">в должности,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207">
        <w:rPr>
          <w:rFonts w:ascii="Times New Roman" w:hAnsi="Times New Roman"/>
          <w:sz w:val="28"/>
          <w:szCs w:val="28"/>
        </w:rPr>
        <w:t>зав</w:t>
      </w:r>
      <w:r w:rsidRPr="000C3207">
        <w:rPr>
          <w:rFonts w:ascii="Times New Roman" w:hAnsi="Times New Roman"/>
          <w:sz w:val="28"/>
          <w:szCs w:val="28"/>
        </w:rPr>
        <w:t>е</w:t>
      </w:r>
      <w:r w:rsidRPr="000C3207">
        <w:rPr>
          <w:rFonts w:ascii="Times New Roman" w:hAnsi="Times New Roman"/>
          <w:sz w:val="28"/>
          <w:szCs w:val="28"/>
        </w:rPr>
        <w:t>дующей</w:t>
      </w:r>
      <w:r>
        <w:rPr>
          <w:rFonts w:ascii="Times New Roman" w:hAnsi="Times New Roman"/>
          <w:sz w:val="28"/>
          <w:szCs w:val="28"/>
        </w:rPr>
        <w:t xml:space="preserve"> с 21.03.2016г.</w:t>
      </w:r>
    </w:p>
    <w:p w:rsidR="00D05C99" w:rsidRDefault="00D05C99" w:rsidP="001854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t xml:space="preserve"> </w:t>
      </w:r>
      <w:r w:rsidRPr="00422EF6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МБ</w:t>
      </w:r>
      <w:r w:rsidRPr="00422EF6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24</w:t>
      </w:r>
      <w:r w:rsidRPr="00422EF6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ся в соответствии с Уставом </w:t>
      </w:r>
      <w:r w:rsidRPr="00422EF6"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ждения, </w:t>
      </w:r>
      <w:r w:rsidRPr="00422EF6">
        <w:rPr>
          <w:sz w:val="28"/>
          <w:szCs w:val="28"/>
        </w:rPr>
        <w:t>Ф</w:t>
      </w:r>
      <w:r>
        <w:rPr>
          <w:sz w:val="28"/>
          <w:szCs w:val="28"/>
        </w:rPr>
        <w:t>едеральным</w:t>
      </w:r>
      <w:r w:rsidRPr="00422EF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422EF6">
        <w:rPr>
          <w:sz w:val="28"/>
          <w:szCs w:val="28"/>
        </w:rPr>
        <w:t xml:space="preserve"> «Об образовании»</w:t>
      </w:r>
      <w:r>
        <w:rPr>
          <w:sz w:val="28"/>
          <w:szCs w:val="28"/>
        </w:rPr>
        <w:t xml:space="preserve"> № 273-ФЗ от 29.12.2012г.</w:t>
      </w:r>
      <w:r w:rsidRPr="00422EF6">
        <w:rPr>
          <w:sz w:val="28"/>
          <w:szCs w:val="28"/>
        </w:rPr>
        <w:t>, законодательством Российской Федерации, Конвенцией о пр</w:t>
      </w:r>
      <w:r w:rsidRPr="00422EF6">
        <w:rPr>
          <w:sz w:val="28"/>
          <w:szCs w:val="28"/>
        </w:rPr>
        <w:t>а</w:t>
      </w:r>
      <w:r w:rsidRPr="00422EF6">
        <w:rPr>
          <w:sz w:val="28"/>
          <w:szCs w:val="28"/>
        </w:rPr>
        <w:t>вах ребенка.</w:t>
      </w:r>
      <w:r w:rsidRPr="001854A6">
        <w:rPr>
          <w:color w:val="000000"/>
          <w:sz w:val="28"/>
          <w:szCs w:val="28"/>
        </w:rPr>
        <w:t xml:space="preserve"> </w:t>
      </w:r>
    </w:p>
    <w:p w:rsidR="00D05C99" w:rsidRPr="001854A6" w:rsidRDefault="00D05C99" w:rsidP="001854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54A6">
        <w:rPr>
          <w:rFonts w:ascii="Times New Roman" w:hAnsi="Times New Roman"/>
          <w:color w:val="000000"/>
          <w:sz w:val="28"/>
          <w:szCs w:val="28"/>
        </w:rPr>
        <w:t>Управление ДОУ осуществляется заведующей МБДОУ, которая назн</w:t>
      </w:r>
      <w:r w:rsidRPr="001854A6">
        <w:rPr>
          <w:rFonts w:ascii="Times New Roman" w:hAnsi="Times New Roman"/>
          <w:color w:val="000000"/>
          <w:sz w:val="28"/>
          <w:szCs w:val="28"/>
        </w:rPr>
        <w:t>а</w:t>
      </w:r>
      <w:r w:rsidRPr="001854A6">
        <w:rPr>
          <w:rFonts w:ascii="Times New Roman" w:hAnsi="Times New Roman"/>
          <w:color w:val="000000"/>
          <w:sz w:val="28"/>
          <w:szCs w:val="28"/>
        </w:rPr>
        <w:t>чается на должность и освобождается от должности Учредителем.</w:t>
      </w:r>
      <w:r w:rsidRPr="001854A6">
        <w:rPr>
          <w:rFonts w:ascii="Times New Roman" w:hAnsi="Times New Roman"/>
          <w:sz w:val="28"/>
          <w:szCs w:val="28"/>
        </w:rPr>
        <w:t xml:space="preserve"> Учредит</w:t>
      </w:r>
      <w:r w:rsidRPr="001854A6">
        <w:rPr>
          <w:rFonts w:ascii="Times New Roman" w:hAnsi="Times New Roman"/>
          <w:sz w:val="28"/>
          <w:szCs w:val="28"/>
        </w:rPr>
        <w:t>е</w:t>
      </w:r>
      <w:r w:rsidRPr="001854A6">
        <w:rPr>
          <w:rFonts w:ascii="Times New Roman" w:hAnsi="Times New Roman"/>
          <w:sz w:val="28"/>
          <w:szCs w:val="28"/>
        </w:rPr>
        <w:t>лем МБДОУ № 24 является муниципальное образование: городской округ - город Невинномысск Ставропольского края, в лице</w:t>
      </w:r>
      <w:r w:rsidR="007042FC">
        <w:rPr>
          <w:rFonts w:ascii="Times New Roman" w:hAnsi="Times New Roman"/>
          <w:sz w:val="28"/>
          <w:szCs w:val="28"/>
        </w:rPr>
        <w:t xml:space="preserve"> </w:t>
      </w:r>
      <w:r w:rsidRPr="001854A6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Невинномысска Ставропольского края. </w:t>
      </w:r>
      <w:r w:rsidRPr="001854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C99" w:rsidRPr="006A183E" w:rsidRDefault="00D05C99" w:rsidP="001854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Заведующая осуществляет непосредственное руководство детским с</w:t>
      </w:r>
      <w:r w:rsidRPr="006A183E">
        <w:rPr>
          <w:color w:val="000000"/>
          <w:sz w:val="28"/>
          <w:szCs w:val="28"/>
        </w:rPr>
        <w:t>а</w:t>
      </w:r>
      <w:r w:rsidRPr="006A183E">
        <w:rPr>
          <w:color w:val="000000"/>
          <w:sz w:val="28"/>
          <w:szCs w:val="28"/>
        </w:rPr>
        <w:t>дом  и несет ответственность за деятельность учреждения.</w:t>
      </w:r>
    </w:p>
    <w:p w:rsidR="00D05C99" w:rsidRPr="006A183E" w:rsidRDefault="00D05C99" w:rsidP="001854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Формами самоуправления детским садом  являются:</w:t>
      </w:r>
    </w:p>
    <w:p w:rsidR="00D05C99" w:rsidRPr="006A183E" w:rsidRDefault="00D05C99" w:rsidP="001854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- Управляющий совет МБДОУ</w:t>
      </w:r>
      <w:r>
        <w:rPr>
          <w:color w:val="000000"/>
          <w:sz w:val="28"/>
          <w:szCs w:val="28"/>
        </w:rPr>
        <w:t>;</w:t>
      </w:r>
    </w:p>
    <w:p w:rsidR="00D05C99" w:rsidRPr="006A183E" w:rsidRDefault="00D05C99" w:rsidP="001854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- Общий совет МБДОУ;</w:t>
      </w:r>
    </w:p>
    <w:p w:rsidR="00D05C99" w:rsidRPr="006A183E" w:rsidRDefault="00D05C99" w:rsidP="001854A6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83E">
        <w:rPr>
          <w:color w:val="000000"/>
          <w:sz w:val="28"/>
          <w:szCs w:val="28"/>
        </w:rPr>
        <w:t>- Педагогический совет МБДОУ;</w:t>
      </w:r>
    </w:p>
    <w:p w:rsidR="00D05C99" w:rsidRPr="00A00CA4" w:rsidRDefault="00D05C99" w:rsidP="00A00CA4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0CA4">
        <w:rPr>
          <w:sz w:val="28"/>
          <w:szCs w:val="28"/>
        </w:rPr>
        <w:lastRenderedPageBreak/>
        <w:t>- Профсоюзный комитет МБДОУ</w:t>
      </w:r>
      <w:r>
        <w:rPr>
          <w:sz w:val="28"/>
          <w:szCs w:val="28"/>
        </w:rPr>
        <w:t>.</w:t>
      </w:r>
    </w:p>
    <w:p w:rsidR="00D05C99" w:rsidRPr="005B5EFC" w:rsidRDefault="00D05C99" w:rsidP="00CA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5EF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B5E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Виды деятельности  МБДОУ № 24 в соответствии с утвержденным муниципальным заданием</w:t>
      </w:r>
      <w:r w:rsidRPr="005B5EF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5C99" w:rsidRDefault="00D05C99" w:rsidP="00CA63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5EFC">
        <w:rPr>
          <w:rFonts w:ascii="Times New Roman" w:hAnsi="Times New Roman"/>
          <w:color w:val="000000"/>
          <w:sz w:val="28"/>
          <w:szCs w:val="28"/>
        </w:rPr>
        <w:t>- реализация основной общеобразовательной программы дошкольного обр</w:t>
      </w:r>
      <w:r w:rsidRPr="005B5EFC">
        <w:rPr>
          <w:rFonts w:ascii="Times New Roman" w:hAnsi="Times New Roman"/>
          <w:color w:val="000000"/>
          <w:sz w:val="28"/>
          <w:szCs w:val="28"/>
        </w:rPr>
        <w:t>а</w:t>
      </w:r>
      <w:r w:rsidRPr="005B5EFC">
        <w:rPr>
          <w:rFonts w:ascii="Times New Roman" w:hAnsi="Times New Roman"/>
          <w:color w:val="000000"/>
          <w:sz w:val="28"/>
          <w:szCs w:val="28"/>
        </w:rPr>
        <w:t>зования в группах общеразвивающей направленности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05C99" w:rsidRPr="001B602B" w:rsidRDefault="00D05C99" w:rsidP="001B60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присмотр и уход за детьми.</w:t>
      </w:r>
      <w:r w:rsidRPr="005B5E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C99" w:rsidRPr="001B602B" w:rsidRDefault="00D05C99" w:rsidP="001B602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02B">
        <w:rPr>
          <w:sz w:val="28"/>
          <w:szCs w:val="28"/>
        </w:rPr>
        <w:t>Юридический адрес</w:t>
      </w:r>
      <w:r w:rsidRPr="001B602B">
        <w:rPr>
          <w:color w:val="FF0000"/>
          <w:sz w:val="28"/>
          <w:szCs w:val="28"/>
        </w:rPr>
        <w:t xml:space="preserve"> </w:t>
      </w:r>
      <w:r w:rsidRPr="001B602B">
        <w:rPr>
          <w:sz w:val="28"/>
          <w:szCs w:val="28"/>
        </w:rPr>
        <w:t xml:space="preserve"> учреждения: 357108</w:t>
      </w:r>
      <w:r w:rsidRPr="001B602B">
        <w:rPr>
          <w:color w:val="000000"/>
          <w:sz w:val="28"/>
          <w:szCs w:val="28"/>
        </w:rPr>
        <w:t xml:space="preserve"> Ставропольский край г. Невинн</w:t>
      </w:r>
      <w:r w:rsidRPr="001B602B">
        <w:rPr>
          <w:color w:val="000000"/>
          <w:sz w:val="28"/>
          <w:szCs w:val="28"/>
        </w:rPr>
        <w:t>о</w:t>
      </w:r>
      <w:r w:rsidRPr="001B602B">
        <w:rPr>
          <w:color w:val="000000"/>
          <w:sz w:val="28"/>
          <w:szCs w:val="28"/>
        </w:rPr>
        <w:t>мысск, ул. Гагарина 17а. </w:t>
      </w:r>
      <w:r w:rsidRPr="001B602B">
        <w:rPr>
          <w:sz w:val="28"/>
          <w:szCs w:val="28"/>
        </w:rPr>
        <w:t>Телефон: 7-</w:t>
      </w:r>
      <w:r>
        <w:rPr>
          <w:sz w:val="28"/>
          <w:szCs w:val="28"/>
        </w:rPr>
        <w:t>47</w:t>
      </w:r>
      <w:r w:rsidRPr="001B602B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Pr="001B602B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1B602B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1B602B">
        <w:rPr>
          <w:sz w:val="28"/>
          <w:szCs w:val="28"/>
        </w:rPr>
        <w:t>-3</w:t>
      </w:r>
      <w:r>
        <w:rPr>
          <w:sz w:val="28"/>
          <w:szCs w:val="28"/>
        </w:rPr>
        <w:t>2</w:t>
      </w:r>
    </w:p>
    <w:p w:rsidR="00D05C99" w:rsidRPr="001B602B" w:rsidRDefault="00D05C99" w:rsidP="001B602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602B">
        <w:rPr>
          <w:sz w:val="28"/>
          <w:szCs w:val="28"/>
        </w:rPr>
        <w:t>Электронный адрес:</w:t>
      </w:r>
      <w:r w:rsidRPr="008902BC">
        <w:t xml:space="preserve"> </w:t>
      </w:r>
      <w:hyperlink r:id="rId9" w:history="1">
        <w:r w:rsidRPr="00A27B1A">
          <w:rPr>
            <w:rStyle w:val="ac"/>
            <w:color w:val="2167D9"/>
            <w:sz w:val="28"/>
            <w:szCs w:val="28"/>
          </w:rPr>
          <w:t>24ds-nev09@mail.ru</w:t>
        </w:r>
      </w:hyperlink>
    </w:p>
    <w:p w:rsidR="00D05C99" w:rsidRPr="00A27B1A" w:rsidRDefault="00D05C99" w:rsidP="001B602B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287E">
        <w:rPr>
          <w:sz w:val="28"/>
          <w:szCs w:val="28"/>
        </w:rPr>
        <w:t>Сайт МБДОУ № 2</w:t>
      </w:r>
      <w:r>
        <w:rPr>
          <w:sz w:val="28"/>
          <w:szCs w:val="28"/>
        </w:rPr>
        <w:t xml:space="preserve">4 </w:t>
      </w:r>
      <w:hyperlink r:id="rId10" w:history="1">
        <w:r w:rsidRPr="00A27B1A">
          <w:rPr>
            <w:rStyle w:val="ac"/>
            <w:color w:val="2167D9"/>
            <w:sz w:val="28"/>
            <w:szCs w:val="28"/>
          </w:rPr>
          <w:t>http://ds24raduga.ru</w:t>
        </w:r>
      </w:hyperlink>
    </w:p>
    <w:p w:rsidR="00D05C99" w:rsidRPr="00AC1758" w:rsidRDefault="00D05C99" w:rsidP="001B6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5C99" w:rsidRPr="003659F8" w:rsidRDefault="00D05C99" w:rsidP="00027DF7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9F8">
        <w:rPr>
          <w:rFonts w:ascii="Times New Roman" w:hAnsi="Times New Roman"/>
          <w:b/>
          <w:color w:val="000000"/>
          <w:sz w:val="28"/>
          <w:szCs w:val="28"/>
        </w:rPr>
        <w:t>Особенности образовательного процесса</w:t>
      </w:r>
    </w:p>
    <w:p w:rsidR="00D05C99" w:rsidRPr="00546F1E" w:rsidRDefault="00D05C99" w:rsidP="003B7541">
      <w:pPr>
        <w:pStyle w:val="a6"/>
        <w:numPr>
          <w:ilvl w:val="0"/>
          <w:numId w:val="1"/>
        </w:numPr>
        <w:contextualSpacing w:val="0"/>
        <w:jc w:val="both"/>
        <w:rPr>
          <w:vanish/>
          <w:sz w:val="28"/>
          <w:szCs w:val="28"/>
          <w:lang w:eastAsia="en-US"/>
        </w:rPr>
      </w:pPr>
    </w:p>
    <w:p w:rsidR="00D05C99" w:rsidRDefault="00D05C99" w:rsidP="00F14727">
      <w:pPr>
        <w:tabs>
          <w:tab w:val="left" w:pos="284"/>
        </w:tabs>
        <w:spacing w:after="0" w:line="240" w:lineRule="auto"/>
        <w:ind w:firstLine="567"/>
        <w:jc w:val="both"/>
        <w:outlineLvl w:val="4"/>
        <w:rPr>
          <w:rFonts w:ascii="Times New Roman" w:hAnsi="Times New Roman"/>
          <w:bCs/>
          <w:sz w:val="28"/>
          <w:szCs w:val="28"/>
        </w:rPr>
      </w:pPr>
    </w:p>
    <w:p w:rsidR="00001A15" w:rsidRDefault="00D05C99" w:rsidP="00001A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B1A">
        <w:rPr>
          <w:color w:val="000000"/>
          <w:sz w:val="28"/>
          <w:szCs w:val="28"/>
        </w:rPr>
        <w:t xml:space="preserve">МБДОУ реализует основную общеобразовательную Программу МБДОУ, </w:t>
      </w:r>
      <w:r>
        <w:rPr>
          <w:color w:val="000000"/>
          <w:sz w:val="28"/>
          <w:szCs w:val="28"/>
        </w:rPr>
        <w:t xml:space="preserve">приведенную в соответствие с требованиями ФГОС, утвержденного приказом Министерства образования и науки РФ «Об утверждении» от 17.10.2013 г. № 1155. </w:t>
      </w:r>
      <w:r w:rsidRPr="007C7BBC">
        <w:rPr>
          <w:color w:val="000000"/>
          <w:sz w:val="28"/>
          <w:szCs w:val="28"/>
        </w:rPr>
        <w:t xml:space="preserve">Основная образовательная программа МБДОУ № </w:t>
      </w:r>
      <w:smartTag w:uri="urn:schemas-microsoft-com:office:smarttags" w:element="metricconverter">
        <w:smartTagPr>
          <w:attr w:name="ProductID" w:val="24 г"/>
        </w:smartTagPr>
        <w:r w:rsidRPr="007C7BBC">
          <w:rPr>
            <w:color w:val="000000"/>
            <w:sz w:val="28"/>
            <w:szCs w:val="28"/>
          </w:rPr>
          <w:t>24 г</w:t>
        </w:r>
      </w:smartTag>
      <w:r w:rsidRPr="007C7BBC">
        <w:rPr>
          <w:color w:val="000000"/>
          <w:sz w:val="28"/>
          <w:szCs w:val="28"/>
        </w:rPr>
        <w:t>. Невинномысска (далее Программа) является нормативно – управленческим документом, обосновывающим выбор цели, содержания, применяемых мет</w:t>
      </w:r>
      <w:r w:rsidRPr="007C7BBC">
        <w:rPr>
          <w:color w:val="000000"/>
          <w:sz w:val="28"/>
          <w:szCs w:val="28"/>
        </w:rPr>
        <w:t>о</w:t>
      </w:r>
      <w:r w:rsidRPr="007C7BBC">
        <w:rPr>
          <w:color w:val="000000"/>
          <w:sz w:val="28"/>
          <w:szCs w:val="28"/>
        </w:rPr>
        <w:t xml:space="preserve">дик и технологий, форм организации образовательного процесса в МБДОУ № </w:t>
      </w:r>
      <w:smartTag w:uri="urn:schemas-microsoft-com:office:smarttags" w:element="metricconverter">
        <w:smartTagPr>
          <w:attr w:name="ProductID" w:val="24 г"/>
        </w:smartTagPr>
        <w:r w:rsidRPr="007C7BBC">
          <w:rPr>
            <w:color w:val="000000"/>
            <w:sz w:val="28"/>
            <w:szCs w:val="28"/>
          </w:rPr>
          <w:t>24 г</w:t>
        </w:r>
      </w:smartTag>
      <w:r w:rsidRPr="007C7BBC">
        <w:rPr>
          <w:color w:val="000000"/>
          <w:sz w:val="28"/>
          <w:szCs w:val="28"/>
        </w:rPr>
        <w:t>.  Невинномысска (далее ДОУ). Программа разработана с учетом «Примерной основной образовательной программы дошкольного образов</w:t>
      </w:r>
      <w:r w:rsidRPr="007C7BBC">
        <w:rPr>
          <w:color w:val="000000"/>
          <w:sz w:val="28"/>
          <w:szCs w:val="28"/>
        </w:rPr>
        <w:t>а</w:t>
      </w:r>
      <w:r w:rsidRPr="007C7BBC">
        <w:rPr>
          <w:color w:val="000000"/>
          <w:sz w:val="28"/>
          <w:szCs w:val="28"/>
        </w:rPr>
        <w:t>ния, одобренной решением федерального учебно – методического объедин</w:t>
      </w:r>
      <w:r w:rsidRPr="007C7BBC">
        <w:rPr>
          <w:color w:val="000000"/>
          <w:sz w:val="28"/>
          <w:szCs w:val="28"/>
        </w:rPr>
        <w:t>е</w:t>
      </w:r>
      <w:r w:rsidRPr="007C7BBC">
        <w:rPr>
          <w:color w:val="000000"/>
          <w:sz w:val="28"/>
          <w:szCs w:val="28"/>
        </w:rPr>
        <w:t xml:space="preserve">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7C7BBC">
          <w:rPr>
            <w:color w:val="000000"/>
            <w:sz w:val="28"/>
            <w:szCs w:val="28"/>
          </w:rPr>
          <w:t>2015 г</w:t>
        </w:r>
      </w:smartTag>
      <w:r w:rsidRPr="007C7BBC">
        <w:rPr>
          <w:color w:val="000000"/>
          <w:sz w:val="28"/>
          <w:szCs w:val="28"/>
        </w:rPr>
        <w:t xml:space="preserve">. № 2/15), с учетом образовательной программы дошкольного образования «От рождения до школы» под редакцией Н.Е. Вераксы, Т.С. Комаровой, М.А. Васильевой, а также парциальных программ. Часть Программы, формируемая участниками образовательных отношений представлена программами, направленными на реализацию приоритетных направлений работы ДОУ: </w:t>
      </w:r>
      <w:r w:rsidR="00001A15" w:rsidRPr="007C7BBC">
        <w:rPr>
          <w:color w:val="000000"/>
          <w:sz w:val="28"/>
          <w:szCs w:val="28"/>
        </w:rPr>
        <w:t xml:space="preserve">- </w:t>
      </w:r>
      <w:r w:rsidR="00001A15">
        <w:rPr>
          <w:color w:val="000000"/>
          <w:sz w:val="28"/>
          <w:szCs w:val="28"/>
        </w:rPr>
        <w:t>Программа худож</w:t>
      </w:r>
      <w:r w:rsidR="00001A15">
        <w:rPr>
          <w:color w:val="000000"/>
          <w:sz w:val="28"/>
          <w:szCs w:val="28"/>
        </w:rPr>
        <w:t>е</w:t>
      </w:r>
      <w:r w:rsidR="00001A15">
        <w:rPr>
          <w:color w:val="000000"/>
          <w:sz w:val="28"/>
          <w:szCs w:val="28"/>
        </w:rPr>
        <w:t xml:space="preserve">ственно-эстетического развития </w:t>
      </w:r>
      <w:r w:rsidR="00001A15" w:rsidRPr="007C7BBC">
        <w:rPr>
          <w:color w:val="000000"/>
          <w:sz w:val="28"/>
          <w:szCs w:val="28"/>
        </w:rPr>
        <w:t>«Цветные ладошки» Лыкова И.А.</w:t>
      </w:r>
      <w:r w:rsidR="00001A15">
        <w:rPr>
          <w:color w:val="000000"/>
          <w:sz w:val="28"/>
          <w:szCs w:val="28"/>
        </w:rPr>
        <w:t xml:space="preserve"> (с 3 до 7 лет); </w:t>
      </w:r>
      <w:r w:rsidR="00001A15" w:rsidRPr="007C7BBC">
        <w:rPr>
          <w:color w:val="000000"/>
          <w:sz w:val="28"/>
          <w:szCs w:val="28"/>
        </w:rPr>
        <w:t xml:space="preserve">- </w:t>
      </w:r>
      <w:r w:rsidR="00001A15">
        <w:rPr>
          <w:color w:val="000000"/>
          <w:sz w:val="28"/>
          <w:szCs w:val="28"/>
        </w:rPr>
        <w:t xml:space="preserve">Программа художественно-эстетического развития </w:t>
      </w:r>
      <w:r w:rsidR="00001A15" w:rsidRPr="007C7BBC">
        <w:rPr>
          <w:color w:val="000000"/>
          <w:sz w:val="28"/>
          <w:szCs w:val="28"/>
        </w:rPr>
        <w:t>«Театр- Творчество</w:t>
      </w:r>
      <w:r w:rsidR="00001A15">
        <w:rPr>
          <w:color w:val="000000"/>
          <w:sz w:val="28"/>
          <w:szCs w:val="28"/>
        </w:rPr>
        <w:t xml:space="preserve"> </w:t>
      </w:r>
      <w:r w:rsidR="00001A15" w:rsidRPr="007C7BBC">
        <w:rPr>
          <w:color w:val="000000"/>
          <w:sz w:val="28"/>
          <w:szCs w:val="28"/>
        </w:rPr>
        <w:t>-</w:t>
      </w:r>
      <w:r w:rsidR="00001A15">
        <w:rPr>
          <w:color w:val="000000"/>
          <w:sz w:val="28"/>
          <w:szCs w:val="28"/>
        </w:rPr>
        <w:t xml:space="preserve"> </w:t>
      </w:r>
      <w:r w:rsidR="00001A15" w:rsidRPr="007C7BBC">
        <w:rPr>
          <w:color w:val="000000"/>
          <w:sz w:val="28"/>
          <w:szCs w:val="28"/>
        </w:rPr>
        <w:t>Дети» Сорокина Н.Ф.</w:t>
      </w:r>
      <w:r w:rsidR="00001A15">
        <w:rPr>
          <w:color w:val="000000"/>
          <w:sz w:val="28"/>
          <w:szCs w:val="28"/>
        </w:rPr>
        <w:t xml:space="preserve"> (с 4 до 7 лет)</w:t>
      </w:r>
      <w:r w:rsidR="00001A15" w:rsidRPr="007C7BBC">
        <w:rPr>
          <w:color w:val="000000"/>
          <w:sz w:val="28"/>
          <w:szCs w:val="28"/>
        </w:rPr>
        <w:t xml:space="preserve">; </w:t>
      </w:r>
      <w:r w:rsidR="00001A15">
        <w:rPr>
          <w:color w:val="000000"/>
          <w:sz w:val="28"/>
          <w:szCs w:val="28"/>
        </w:rPr>
        <w:t xml:space="preserve"> </w:t>
      </w:r>
      <w:r w:rsidR="00001A15" w:rsidRPr="007C7BBC">
        <w:rPr>
          <w:color w:val="000000"/>
          <w:sz w:val="28"/>
          <w:szCs w:val="28"/>
        </w:rPr>
        <w:t xml:space="preserve">- </w:t>
      </w:r>
      <w:r w:rsidR="00001A15">
        <w:rPr>
          <w:color w:val="000000"/>
          <w:sz w:val="28"/>
          <w:szCs w:val="28"/>
        </w:rPr>
        <w:t>Программа познавательного развития «Региональная культура: художники, писатели, композиторы»</w:t>
      </w:r>
      <w:r w:rsidR="00001A15" w:rsidRPr="007C7BBC">
        <w:rPr>
          <w:color w:val="000000"/>
          <w:sz w:val="28"/>
          <w:szCs w:val="28"/>
        </w:rPr>
        <w:t xml:space="preserve"> Р.М. Литвин</w:t>
      </w:r>
      <w:r w:rsidR="00001A15" w:rsidRPr="007C7BBC">
        <w:rPr>
          <w:color w:val="000000"/>
          <w:sz w:val="28"/>
          <w:szCs w:val="28"/>
        </w:rPr>
        <w:t>о</w:t>
      </w:r>
      <w:r w:rsidR="00001A15" w:rsidRPr="007C7BBC">
        <w:rPr>
          <w:color w:val="000000"/>
          <w:sz w:val="28"/>
          <w:szCs w:val="28"/>
        </w:rPr>
        <w:t>ва</w:t>
      </w:r>
      <w:r w:rsidR="00001A15">
        <w:rPr>
          <w:color w:val="000000"/>
          <w:sz w:val="28"/>
          <w:szCs w:val="28"/>
        </w:rPr>
        <w:t>, Т.А.Пащенко; «Казаки на Ставрополье» Р.М.Литвинова (с 4 до 7 лет).</w:t>
      </w:r>
    </w:p>
    <w:p w:rsidR="00D05C99" w:rsidRPr="00297878" w:rsidRDefault="00D05C99" w:rsidP="00001A15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878">
        <w:rPr>
          <w:color w:val="000000"/>
          <w:sz w:val="28"/>
          <w:szCs w:val="28"/>
        </w:rPr>
        <w:t>Основная образовательная программа составлена в соответствии с о</w:t>
      </w:r>
      <w:r w:rsidRPr="00297878">
        <w:rPr>
          <w:color w:val="000000"/>
          <w:sz w:val="28"/>
          <w:szCs w:val="28"/>
        </w:rPr>
        <w:t>б</w:t>
      </w:r>
      <w:r w:rsidRPr="00297878">
        <w:rPr>
          <w:color w:val="000000"/>
          <w:sz w:val="28"/>
          <w:szCs w:val="28"/>
        </w:rPr>
        <w:t>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</w:t>
      </w:r>
      <w:r w:rsidRPr="00297878">
        <w:rPr>
          <w:color w:val="000000"/>
          <w:sz w:val="28"/>
          <w:szCs w:val="28"/>
        </w:rPr>
        <w:t>е</w:t>
      </w:r>
      <w:r w:rsidRPr="00297878">
        <w:rPr>
          <w:color w:val="000000"/>
          <w:sz w:val="28"/>
          <w:szCs w:val="28"/>
        </w:rPr>
        <w:t>ния предполагает решение специфических задач во всех видах детской де</w:t>
      </w:r>
      <w:r w:rsidRPr="00297878">
        <w:rPr>
          <w:color w:val="000000"/>
          <w:sz w:val="28"/>
          <w:szCs w:val="28"/>
        </w:rPr>
        <w:t>я</w:t>
      </w:r>
      <w:r w:rsidRPr="00297878">
        <w:rPr>
          <w:color w:val="000000"/>
          <w:sz w:val="28"/>
          <w:szCs w:val="28"/>
        </w:rPr>
        <w:t>тельности, имеющих место в режиме дня дошкольного учреждения: режи</w:t>
      </w:r>
      <w:r w:rsidRPr="00297878">
        <w:rPr>
          <w:color w:val="000000"/>
          <w:sz w:val="28"/>
          <w:szCs w:val="28"/>
        </w:rPr>
        <w:t>м</w:t>
      </w:r>
      <w:r w:rsidRPr="00297878">
        <w:rPr>
          <w:color w:val="000000"/>
          <w:sz w:val="28"/>
          <w:szCs w:val="28"/>
        </w:rPr>
        <w:t>ные моменты, игровая деятельность; специально организованные традицио</w:t>
      </w:r>
      <w:r w:rsidRPr="00297878">
        <w:rPr>
          <w:color w:val="000000"/>
          <w:sz w:val="28"/>
          <w:szCs w:val="28"/>
        </w:rPr>
        <w:t>н</w:t>
      </w:r>
      <w:r w:rsidRPr="00297878">
        <w:rPr>
          <w:color w:val="000000"/>
          <w:sz w:val="28"/>
          <w:szCs w:val="28"/>
        </w:rPr>
        <w:t>ные   мероприятия;   индивидуальная   и   подгрупповая   работа;    самосто</w:t>
      </w:r>
      <w:r w:rsidRPr="00297878">
        <w:rPr>
          <w:color w:val="000000"/>
          <w:sz w:val="28"/>
          <w:szCs w:val="28"/>
        </w:rPr>
        <w:t>я</w:t>
      </w:r>
      <w:r w:rsidRPr="00297878">
        <w:rPr>
          <w:color w:val="000000"/>
          <w:sz w:val="28"/>
          <w:szCs w:val="28"/>
        </w:rPr>
        <w:t>тельная деятельность; проектная деятельность, опыты и экспериментиров</w:t>
      </w:r>
      <w:r w:rsidRPr="00297878">
        <w:rPr>
          <w:color w:val="000000"/>
          <w:sz w:val="28"/>
          <w:szCs w:val="28"/>
        </w:rPr>
        <w:t>а</w:t>
      </w:r>
      <w:r w:rsidRPr="00297878">
        <w:rPr>
          <w:color w:val="000000"/>
          <w:sz w:val="28"/>
          <w:szCs w:val="28"/>
        </w:rPr>
        <w:t xml:space="preserve">ние. </w:t>
      </w:r>
    </w:p>
    <w:p w:rsidR="00D05C99" w:rsidRDefault="00D05C99" w:rsidP="002978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878">
        <w:rPr>
          <w:color w:val="000000"/>
          <w:sz w:val="28"/>
          <w:szCs w:val="28"/>
        </w:rPr>
        <w:lastRenderedPageBreak/>
        <w:t>С целью создания условий для развития и поддержки одарённых детей в дошкольном образовательном учреждении ежегодно организуются конку</w:t>
      </w:r>
      <w:r w:rsidRPr="00297878">
        <w:rPr>
          <w:color w:val="000000"/>
          <w:sz w:val="28"/>
          <w:szCs w:val="28"/>
        </w:rPr>
        <w:t>р</w:t>
      </w:r>
      <w:r w:rsidRPr="00297878">
        <w:rPr>
          <w:color w:val="000000"/>
          <w:sz w:val="28"/>
          <w:szCs w:val="28"/>
        </w:rPr>
        <w:t>сы,  выставки.  Результатом работы с одаренными детьми является ежегодное участие в муниципальных, региональных, всероссийских конкурсах.</w:t>
      </w:r>
    </w:p>
    <w:p w:rsidR="007042FC" w:rsidRPr="00A27B1A" w:rsidRDefault="007042FC" w:rsidP="007042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5A07">
        <w:rPr>
          <w:color w:val="000000"/>
          <w:sz w:val="28"/>
          <w:szCs w:val="28"/>
        </w:rPr>
        <w:t>Коррекционная работа в МБДОУ осуществляется с использованием специальных коррекционных методических пособий, дидактических игр и материалов.  Коррекция развития речи детей</w:t>
      </w:r>
      <w:r>
        <w:rPr>
          <w:color w:val="000000"/>
          <w:sz w:val="28"/>
          <w:szCs w:val="28"/>
        </w:rPr>
        <w:t xml:space="preserve"> 5-7 лет</w:t>
      </w:r>
      <w:r w:rsidRPr="00FE5A07">
        <w:rPr>
          <w:color w:val="000000"/>
          <w:sz w:val="28"/>
          <w:szCs w:val="28"/>
        </w:rPr>
        <w:t xml:space="preserve"> с</w:t>
      </w:r>
      <w:r w:rsidRPr="007C7BBC">
        <w:rPr>
          <w:sz w:val="28"/>
          <w:szCs w:val="28"/>
        </w:rPr>
        <w:t xml:space="preserve"> </w:t>
      </w:r>
      <w:r>
        <w:rPr>
          <w:sz w:val="28"/>
          <w:szCs w:val="28"/>
        </w:rPr>
        <w:t>общим недоразвитием речи</w:t>
      </w:r>
      <w:r w:rsidRPr="007C7BBC">
        <w:rPr>
          <w:sz w:val="28"/>
          <w:szCs w:val="28"/>
        </w:rPr>
        <w:t xml:space="preserve"> разработана на основе </w:t>
      </w:r>
      <w:r>
        <w:rPr>
          <w:sz w:val="28"/>
          <w:szCs w:val="28"/>
        </w:rPr>
        <w:t>Программы логопедической работы по преод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лению общего недоразвития речи у детей, под редакцией Т.Б.Филичевой, Г.В.Чиркиной.</w:t>
      </w:r>
      <w:r w:rsidRPr="00545248">
        <w:rPr>
          <w:color w:val="000000"/>
          <w:sz w:val="28"/>
          <w:szCs w:val="28"/>
        </w:rPr>
        <w:t xml:space="preserve"> </w:t>
      </w:r>
      <w:r w:rsidRPr="007C7BBC">
        <w:rPr>
          <w:color w:val="000000"/>
          <w:sz w:val="28"/>
          <w:szCs w:val="28"/>
        </w:rPr>
        <w:t>Основными задачами работы учителя-л</w:t>
      </w:r>
      <w:r>
        <w:rPr>
          <w:color w:val="000000"/>
          <w:sz w:val="28"/>
          <w:szCs w:val="28"/>
        </w:rPr>
        <w:t>огопеда ДОУ является</w:t>
      </w:r>
      <w:r w:rsidRPr="007C7BBC">
        <w:rPr>
          <w:color w:val="000000"/>
          <w:sz w:val="28"/>
          <w:szCs w:val="28"/>
        </w:rPr>
        <w:t>:   –  коррекция звукопроизношения воспитанников ДОУ;</w:t>
      </w:r>
      <w:r>
        <w:rPr>
          <w:color w:val="000000"/>
          <w:sz w:val="28"/>
          <w:szCs w:val="28"/>
        </w:rPr>
        <w:t xml:space="preserve"> </w:t>
      </w:r>
      <w:r w:rsidRPr="007C7BBC">
        <w:rPr>
          <w:color w:val="000000"/>
          <w:sz w:val="28"/>
          <w:szCs w:val="28"/>
        </w:rPr>
        <w:t xml:space="preserve"> – разъяснение спец</w:t>
      </w:r>
      <w:r w:rsidRPr="007C7BBC">
        <w:rPr>
          <w:color w:val="000000"/>
          <w:sz w:val="28"/>
          <w:szCs w:val="28"/>
        </w:rPr>
        <w:t>и</w:t>
      </w:r>
      <w:r w:rsidRPr="007C7BBC">
        <w:rPr>
          <w:color w:val="000000"/>
          <w:sz w:val="28"/>
          <w:szCs w:val="28"/>
        </w:rPr>
        <w:t>альных знаний по логопедии среди педагогов, родителей.</w:t>
      </w:r>
    </w:p>
    <w:p w:rsidR="007042FC" w:rsidRDefault="007042FC" w:rsidP="007042F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7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</w:t>
      </w:r>
      <w:r w:rsidRPr="007C7BBC">
        <w:rPr>
          <w:sz w:val="28"/>
          <w:szCs w:val="28"/>
        </w:rPr>
        <w:t xml:space="preserve">детей с ЗПР </w:t>
      </w:r>
      <w:r>
        <w:rPr>
          <w:sz w:val="28"/>
          <w:szCs w:val="28"/>
        </w:rPr>
        <w:t xml:space="preserve">осуществляется </w:t>
      </w:r>
      <w:r w:rsidRPr="007C7BBC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Адаптированной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образовательной программы дошкольного образования у детей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держкой психического развития. Программа</w:t>
      </w:r>
      <w:r w:rsidRPr="007C7BBC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</w:t>
      </w:r>
      <w:r w:rsidRPr="007C7BBC">
        <w:rPr>
          <w:sz w:val="28"/>
          <w:szCs w:val="28"/>
        </w:rPr>
        <w:t>«Подготовка к школе детей с задержкой  психического развития» под р</w:t>
      </w:r>
      <w:r w:rsidRPr="007C7BBC">
        <w:rPr>
          <w:sz w:val="28"/>
          <w:szCs w:val="28"/>
        </w:rPr>
        <w:t>е</w:t>
      </w:r>
      <w:r w:rsidRPr="007C7BBC">
        <w:rPr>
          <w:sz w:val="28"/>
          <w:szCs w:val="28"/>
        </w:rPr>
        <w:t>дакцией С.Г. Шевченко.</w:t>
      </w:r>
      <w:r>
        <w:rPr>
          <w:sz w:val="28"/>
          <w:szCs w:val="28"/>
        </w:rPr>
        <w:t xml:space="preserve"> При реализации</w:t>
      </w:r>
      <w:r w:rsidRPr="007C7BB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применяются учебно-методические пособия: «Развития речевого восприятия» - конспекты занятий для работы с детьми 5-6 лет, под ред. И.А.Морозовой, М.А.Пушкаревой.</w:t>
      </w:r>
    </w:p>
    <w:p w:rsidR="00D05C99" w:rsidRPr="00797F1B" w:rsidRDefault="00D05C99" w:rsidP="002978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E0F">
        <w:rPr>
          <w:color w:val="000000"/>
          <w:sz w:val="28"/>
          <w:szCs w:val="28"/>
        </w:rPr>
        <w:t>Объем обязательной части Программы составляет не менее 60% от ее общего объема. Объем части Программы, формируемой участниками образ</w:t>
      </w:r>
      <w:r w:rsidRPr="005B2E0F">
        <w:rPr>
          <w:color w:val="000000"/>
          <w:sz w:val="28"/>
          <w:szCs w:val="28"/>
        </w:rPr>
        <w:t>о</w:t>
      </w:r>
      <w:r w:rsidRPr="005B2E0F">
        <w:rPr>
          <w:color w:val="000000"/>
          <w:sz w:val="28"/>
          <w:szCs w:val="28"/>
        </w:rPr>
        <w:t>вательных отношений, составляет не более 40% от ее общего объема.</w:t>
      </w:r>
      <w:r w:rsidRPr="00C423B8">
        <w:t xml:space="preserve"> </w:t>
      </w:r>
    </w:p>
    <w:p w:rsidR="00D05C99" w:rsidRDefault="00D05C99" w:rsidP="002978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23B8">
        <w:rPr>
          <w:color w:val="000000"/>
          <w:sz w:val="28"/>
          <w:szCs w:val="28"/>
        </w:rPr>
        <w:t>При реализации Программы проводится оценка индивидуального ра</w:t>
      </w:r>
      <w:r w:rsidRPr="00C423B8">
        <w:rPr>
          <w:color w:val="000000"/>
          <w:sz w:val="28"/>
          <w:szCs w:val="28"/>
        </w:rPr>
        <w:t>з</w:t>
      </w:r>
      <w:r w:rsidRPr="00C423B8">
        <w:rPr>
          <w:color w:val="000000"/>
          <w:sz w:val="28"/>
          <w:szCs w:val="28"/>
        </w:rPr>
        <w:t>вития детей. Оценка производится педагогическими работниками в рамках педагогической оценки (оценки индивидуального развития детей дошкольн</w:t>
      </w:r>
      <w:r w:rsidRPr="00C423B8">
        <w:rPr>
          <w:color w:val="000000"/>
          <w:sz w:val="28"/>
          <w:szCs w:val="28"/>
        </w:rPr>
        <w:t>о</w:t>
      </w:r>
      <w:r w:rsidRPr="00C423B8">
        <w:rPr>
          <w:color w:val="000000"/>
          <w:sz w:val="28"/>
          <w:szCs w:val="28"/>
        </w:rPr>
        <w:t>го возраста, связанной с оценкой эффективности педагогических действий и лежащей в основе их дальнейшего планирования). Результаты педагогич</w:t>
      </w:r>
      <w:r w:rsidRPr="00C423B8">
        <w:rPr>
          <w:color w:val="000000"/>
          <w:sz w:val="28"/>
          <w:szCs w:val="28"/>
        </w:rPr>
        <w:t>е</w:t>
      </w:r>
      <w:r w:rsidRPr="00C423B8">
        <w:rPr>
          <w:color w:val="000000"/>
          <w:sz w:val="28"/>
          <w:szCs w:val="28"/>
        </w:rPr>
        <w:t>ской диагностики используются исключительно для решения образовател</w:t>
      </w:r>
      <w:r w:rsidRPr="00C423B8">
        <w:rPr>
          <w:color w:val="000000"/>
          <w:sz w:val="28"/>
          <w:szCs w:val="28"/>
        </w:rPr>
        <w:t>ь</w:t>
      </w:r>
      <w:r w:rsidRPr="00C423B8">
        <w:rPr>
          <w:color w:val="000000"/>
          <w:sz w:val="28"/>
          <w:szCs w:val="28"/>
        </w:rPr>
        <w:t xml:space="preserve">ных задач: </w:t>
      </w:r>
    </w:p>
    <w:p w:rsidR="00D05C99" w:rsidRPr="00C423B8" w:rsidRDefault="00D05C99" w:rsidP="002978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23B8">
        <w:rPr>
          <w:color w:val="000000"/>
          <w:sz w:val="28"/>
          <w:szCs w:val="28"/>
        </w:rPr>
        <w:t>1. Индивидуализации образования (в том числе поддержки ребенка, построении его образовательной траектории или профессиональной корре</w:t>
      </w:r>
      <w:r w:rsidRPr="00C423B8">
        <w:rPr>
          <w:color w:val="000000"/>
          <w:sz w:val="28"/>
          <w:szCs w:val="28"/>
        </w:rPr>
        <w:t>к</w:t>
      </w:r>
      <w:r w:rsidRPr="00C423B8">
        <w:rPr>
          <w:color w:val="000000"/>
          <w:sz w:val="28"/>
          <w:szCs w:val="28"/>
        </w:rPr>
        <w:t xml:space="preserve">ции особенностей его развития). </w:t>
      </w:r>
    </w:p>
    <w:p w:rsidR="00D05C99" w:rsidRPr="00C423B8" w:rsidRDefault="00D05C99" w:rsidP="0029787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23B8">
        <w:rPr>
          <w:color w:val="000000"/>
          <w:sz w:val="28"/>
          <w:szCs w:val="28"/>
        </w:rPr>
        <w:t>2. Оптимизации работы с группой детей.</w:t>
      </w:r>
    </w:p>
    <w:p w:rsidR="00D05C99" w:rsidRPr="005B2E0F" w:rsidRDefault="00D05C99" w:rsidP="004C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B2E0F">
        <w:rPr>
          <w:rFonts w:ascii="Times New Roman" w:hAnsi="Times New Roman"/>
          <w:sz w:val="28"/>
          <w:szCs w:val="28"/>
        </w:rPr>
        <w:t>Приоритетными  направлениями деятельности МБДОУ № 24 является художественно-эстетическое развитие.</w:t>
      </w:r>
    </w:p>
    <w:p w:rsidR="00D05C99" w:rsidRPr="003109F3" w:rsidRDefault="00D05C99" w:rsidP="004C780C">
      <w:pPr>
        <w:pStyle w:val="a6"/>
        <w:tabs>
          <w:tab w:val="left" w:pos="0"/>
          <w:tab w:val="center" w:pos="4677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09F3">
        <w:rPr>
          <w:sz w:val="28"/>
          <w:szCs w:val="28"/>
        </w:rPr>
        <w:t>В 201</w:t>
      </w:r>
      <w:r w:rsidR="007042FC">
        <w:rPr>
          <w:sz w:val="28"/>
          <w:szCs w:val="28"/>
        </w:rPr>
        <w:t>6</w:t>
      </w:r>
      <w:r w:rsidRPr="003109F3">
        <w:rPr>
          <w:sz w:val="28"/>
          <w:szCs w:val="28"/>
        </w:rPr>
        <w:t>-201</w:t>
      </w:r>
      <w:r w:rsidR="007042FC">
        <w:rPr>
          <w:sz w:val="28"/>
          <w:szCs w:val="28"/>
        </w:rPr>
        <w:t>7</w:t>
      </w:r>
      <w:r w:rsidRPr="003109F3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МБ</w:t>
      </w:r>
      <w:r w:rsidRPr="003109F3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24</w:t>
      </w:r>
      <w:r w:rsidRPr="003109F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работало</w:t>
      </w:r>
      <w:r w:rsidRPr="00310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 реализацией </w:t>
      </w:r>
      <w:r w:rsidRPr="007042FC">
        <w:rPr>
          <w:sz w:val="28"/>
          <w:szCs w:val="28"/>
        </w:rPr>
        <w:t>сл</w:t>
      </w:r>
      <w:r w:rsidRPr="007042FC">
        <w:rPr>
          <w:sz w:val="28"/>
          <w:szCs w:val="28"/>
        </w:rPr>
        <w:t>е</w:t>
      </w:r>
      <w:r w:rsidRPr="007042FC">
        <w:rPr>
          <w:sz w:val="28"/>
          <w:szCs w:val="28"/>
        </w:rPr>
        <w:t>дующих задач:</w:t>
      </w:r>
    </w:p>
    <w:p w:rsidR="007042FC" w:rsidRPr="00013EDB" w:rsidRDefault="00D05C99" w:rsidP="007042FC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042FC" w:rsidRPr="00013EDB">
        <w:rPr>
          <w:iCs/>
          <w:sz w:val="28"/>
          <w:szCs w:val="28"/>
        </w:rPr>
        <w:t>Активизировать работу с дошкольниками по развитию творческих, коммуникативных и речевых способностей через театрально-игровую де</w:t>
      </w:r>
      <w:r w:rsidR="007042FC" w:rsidRPr="00013EDB">
        <w:rPr>
          <w:iCs/>
          <w:sz w:val="28"/>
          <w:szCs w:val="28"/>
        </w:rPr>
        <w:t>я</w:t>
      </w:r>
      <w:r w:rsidR="007042FC" w:rsidRPr="00013EDB">
        <w:rPr>
          <w:iCs/>
          <w:sz w:val="28"/>
          <w:szCs w:val="28"/>
        </w:rPr>
        <w:t>тельность.</w:t>
      </w:r>
    </w:p>
    <w:p w:rsidR="007042FC" w:rsidRPr="00013EDB" w:rsidRDefault="007042FC" w:rsidP="007042FC">
      <w:pPr>
        <w:pStyle w:val="af2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357"/>
        <w:jc w:val="both"/>
        <w:rPr>
          <w:rStyle w:val="c2"/>
          <w:iCs/>
          <w:szCs w:val="28"/>
        </w:rPr>
      </w:pPr>
      <w:r w:rsidRPr="00013EDB">
        <w:rPr>
          <w:iCs/>
          <w:sz w:val="28"/>
          <w:szCs w:val="28"/>
        </w:rPr>
        <w:t>Оптимизировать интеллектуально – математическое развитие дошк</w:t>
      </w:r>
      <w:r w:rsidRPr="00013EDB">
        <w:rPr>
          <w:iCs/>
          <w:sz w:val="28"/>
          <w:szCs w:val="28"/>
        </w:rPr>
        <w:t>о</w:t>
      </w:r>
      <w:r w:rsidRPr="00013EDB">
        <w:rPr>
          <w:iCs/>
          <w:sz w:val="28"/>
          <w:szCs w:val="28"/>
        </w:rPr>
        <w:t>льников средствами инновационных технологий в процессе разнообразной детской деятельности.</w:t>
      </w:r>
    </w:p>
    <w:p w:rsidR="00D05C99" w:rsidRDefault="00D05C99" w:rsidP="007042F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C99" w:rsidRPr="004D2BB9" w:rsidRDefault="00D05C99" w:rsidP="004C780C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 w:rsidRPr="00DE35B3">
        <w:rPr>
          <w:rFonts w:ascii="Times New Roman" w:hAnsi="Times New Roman"/>
          <w:sz w:val="28"/>
          <w:szCs w:val="28"/>
        </w:rPr>
        <w:lastRenderedPageBreak/>
        <w:t xml:space="preserve">Решение годовых задач проходило в различных видах деятельности с использованием </w:t>
      </w:r>
      <w:r>
        <w:rPr>
          <w:rFonts w:ascii="Times New Roman" w:hAnsi="Times New Roman"/>
          <w:sz w:val="28"/>
          <w:szCs w:val="28"/>
        </w:rPr>
        <w:t xml:space="preserve">современных педагогических технологий: </w:t>
      </w:r>
      <w:r w:rsidRPr="00580CFE">
        <w:rPr>
          <w:rFonts w:ascii="Times New Roman" w:hAnsi="Times New Roman"/>
          <w:sz w:val="28"/>
          <w:szCs w:val="28"/>
        </w:rPr>
        <w:t>игрового обуч</w:t>
      </w:r>
      <w:r w:rsidRPr="00580CFE">
        <w:rPr>
          <w:rFonts w:ascii="Times New Roman" w:hAnsi="Times New Roman"/>
          <w:sz w:val="28"/>
          <w:szCs w:val="28"/>
        </w:rPr>
        <w:t>е</w:t>
      </w:r>
      <w:r w:rsidRPr="00580CFE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, к</w:t>
      </w:r>
      <w:r w:rsidRPr="00580CFE">
        <w:rPr>
          <w:rFonts w:ascii="Times New Roman" w:hAnsi="Times New Roman"/>
          <w:sz w:val="28"/>
          <w:szCs w:val="28"/>
        </w:rPr>
        <w:t>омпьютерны</w:t>
      </w:r>
      <w:r>
        <w:rPr>
          <w:rFonts w:ascii="Times New Roman" w:hAnsi="Times New Roman"/>
          <w:sz w:val="28"/>
          <w:szCs w:val="28"/>
        </w:rPr>
        <w:t>х</w:t>
      </w:r>
      <w:r w:rsidRPr="00580CFE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й, п</w:t>
      </w:r>
      <w:r w:rsidRPr="00580CFE">
        <w:rPr>
          <w:rFonts w:ascii="Times New Roman" w:hAnsi="Times New Roman"/>
          <w:sz w:val="28"/>
          <w:szCs w:val="28"/>
        </w:rPr>
        <w:t>роектн</w:t>
      </w:r>
      <w:r>
        <w:rPr>
          <w:rFonts w:ascii="Times New Roman" w:hAnsi="Times New Roman"/>
          <w:sz w:val="28"/>
          <w:szCs w:val="28"/>
        </w:rPr>
        <w:t>ой</w:t>
      </w:r>
      <w:r w:rsidRPr="00580CFE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и, и</w:t>
      </w:r>
      <w:r w:rsidRPr="00580CFE">
        <w:rPr>
          <w:rFonts w:ascii="Times New Roman" w:hAnsi="Times New Roman"/>
          <w:sz w:val="28"/>
          <w:szCs w:val="28"/>
        </w:rPr>
        <w:t>ндивидуальн</w:t>
      </w:r>
      <w:r>
        <w:rPr>
          <w:rFonts w:ascii="Times New Roman" w:hAnsi="Times New Roman"/>
          <w:sz w:val="28"/>
          <w:szCs w:val="28"/>
        </w:rPr>
        <w:t>ого</w:t>
      </w:r>
      <w:r w:rsidRPr="00580CFE">
        <w:rPr>
          <w:rFonts w:ascii="Times New Roman" w:hAnsi="Times New Roman"/>
          <w:sz w:val="28"/>
          <w:szCs w:val="28"/>
        </w:rPr>
        <w:t xml:space="preserve"> подход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580CFE">
        <w:rPr>
          <w:rFonts w:ascii="Times New Roman" w:hAnsi="Times New Roman"/>
          <w:sz w:val="28"/>
          <w:szCs w:val="28"/>
        </w:rPr>
        <w:t>интегрированного обучения</w:t>
      </w:r>
      <w:r>
        <w:rPr>
          <w:rFonts w:ascii="Times New Roman" w:hAnsi="Times New Roman"/>
          <w:sz w:val="28"/>
          <w:szCs w:val="28"/>
        </w:rPr>
        <w:t>, п</w:t>
      </w:r>
      <w:r w:rsidRPr="00580CFE">
        <w:rPr>
          <w:rFonts w:ascii="Times New Roman" w:hAnsi="Times New Roman"/>
          <w:sz w:val="28"/>
          <w:szCs w:val="28"/>
        </w:rPr>
        <w:t>роблемного обучения</w:t>
      </w:r>
      <w:r>
        <w:rPr>
          <w:rFonts w:ascii="Times New Roman" w:hAnsi="Times New Roman"/>
          <w:sz w:val="28"/>
          <w:szCs w:val="28"/>
        </w:rPr>
        <w:t>,</w:t>
      </w:r>
      <w:r w:rsidRPr="00580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580CFE">
        <w:rPr>
          <w:rFonts w:ascii="Times New Roman" w:hAnsi="Times New Roman"/>
          <w:sz w:val="28"/>
          <w:szCs w:val="28"/>
        </w:rPr>
        <w:t>ксперимент</w:t>
      </w:r>
      <w:r w:rsidRPr="00580CFE">
        <w:rPr>
          <w:rFonts w:ascii="Times New Roman" w:hAnsi="Times New Roman"/>
          <w:sz w:val="28"/>
          <w:szCs w:val="28"/>
        </w:rPr>
        <w:t>и</w:t>
      </w:r>
      <w:r w:rsidRPr="00580CFE">
        <w:rPr>
          <w:rFonts w:ascii="Times New Roman" w:hAnsi="Times New Roman"/>
          <w:sz w:val="28"/>
          <w:szCs w:val="28"/>
        </w:rPr>
        <w:t>рован</w:t>
      </w:r>
      <w:r>
        <w:rPr>
          <w:rFonts w:ascii="Times New Roman" w:hAnsi="Times New Roman"/>
          <w:sz w:val="28"/>
          <w:szCs w:val="28"/>
        </w:rPr>
        <w:t>ия, з</w:t>
      </w:r>
      <w:r w:rsidRPr="00580CFE">
        <w:rPr>
          <w:rFonts w:ascii="Times New Roman" w:hAnsi="Times New Roman"/>
          <w:sz w:val="28"/>
          <w:szCs w:val="28"/>
        </w:rPr>
        <w:t>доровьесберегающи</w:t>
      </w:r>
      <w:r>
        <w:rPr>
          <w:rFonts w:ascii="Times New Roman" w:hAnsi="Times New Roman"/>
          <w:sz w:val="28"/>
          <w:szCs w:val="28"/>
        </w:rPr>
        <w:t>х</w:t>
      </w:r>
      <w:r w:rsidRPr="00580CFE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 xml:space="preserve">й, </w:t>
      </w:r>
      <w:r w:rsidRPr="00DE35B3">
        <w:rPr>
          <w:rFonts w:ascii="Times New Roman" w:hAnsi="Times New Roman"/>
          <w:sz w:val="28"/>
          <w:szCs w:val="28"/>
        </w:rPr>
        <w:t>опережающего раз</w:t>
      </w:r>
      <w:r w:rsidRPr="004D2BB9">
        <w:rPr>
          <w:rFonts w:ascii="Times New Roman" w:hAnsi="Times New Roman"/>
          <w:sz w:val="28"/>
          <w:szCs w:val="28"/>
        </w:rPr>
        <w:t>вития, дифф</w:t>
      </w:r>
      <w:r w:rsidRPr="004D2BB9">
        <w:rPr>
          <w:rFonts w:ascii="Times New Roman" w:hAnsi="Times New Roman"/>
          <w:sz w:val="28"/>
          <w:szCs w:val="28"/>
        </w:rPr>
        <w:t>е</w:t>
      </w:r>
      <w:r w:rsidRPr="004D2BB9">
        <w:rPr>
          <w:rFonts w:ascii="Times New Roman" w:hAnsi="Times New Roman"/>
          <w:sz w:val="28"/>
          <w:szCs w:val="28"/>
        </w:rPr>
        <w:t xml:space="preserve">ренцированного воспитания и обучения. </w:t>
      </w:r>
    </w:p>
    <w:p w:rsidR="00D05C99" w:rsidRPr="004C780C" w:rsidRDefault="00D05C99" w:rsidP="004C7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>
        <w:tab/>
      </w:r>
      <w:r w:rsidRPr="004C780C">
        <w:rPr>
          <w:rFonts w:ascii="Times New Roman" w:hAnsi="Times New Roman"/>
          <w:sz w:val="28"/>
          <w:szCs w:val="28"/>
        </w:rPr>
        <w:t xml:space="preserve">Образовательный процесс охватывает весь период пребывания ребенка в детском саду и не прерывается в ходе режимных моментов, когда наравне с воспитательными задачами решаются и образовательные. В режиме дня МБДОУ № 24 </w:t>
      </w:r>
      <w:r w:rsidR="00434A86">
        <w:rPr>
          <w:rFonts w:ascii="Times New Roman" w:hAnsi="Times New Roman"/>
          <w:sz w:val="28"/>
          <w:szCs w:val="28"/>
        </w:rPr>
        <w:t xml:space="preserve">непосредственно </w:t>
      </w:r>
      <w:r w:rsidRPr="004C780C">
        <w:rPr>
          <w:rFonts w:ascii="Times New Roman" w:hAnsi="Times New Roman"/>
          <w:sz w:val="28"/>
          <w:szCs w:val="28"/>
        </w:rPr>
        <w:t>образовательная деятельность, совместная деятельность взрослого и ребенка, а также время для самостоятельной де</w:t>
      </w:r>
      <w:r w:rsidRPr="004C780C">
        <w:rPr>
          <w:rFonts w:ascii="Times New Roman" w:hAnsi="Times New Roman"/>
          <w:sz w:val="28"/>
          <w:szCs w:val="28"/>
        </w:rPr>
        <w:t>я</w:t>
      </w:r>
      <w:r w:rsidRPr="004C780C">
        <w:rPr>
          <w:rFonts w:ascii="Times New Roman" w:hAnsi="Times New Roman"/>
          <w:sz w:val="28"/>
          <w:szCs w:val="28"/>
        </w:rPr>
        <w:t>тельности детей регламентируется СанПиН 2.4.1.3049-13. зарегистрирова</w:t>
      </w:r>
      <w:r w:rsidRPr="004C780C">
        <w:rPr>
          <w:rFonts w:ascii="Times New Roman" w:hAnsi="Times New Roman"/>
          <w:sz w:val="28"/>
          <w:szCs w:val="28"/>
        </w:rPr>
        <w:t>н</w:t>
      </w:r>
      <w:r w:rsidRPr="004C780C">
        <w:rPr>
          <w:rFonts w:ascii="Times New Roman" w:hAnsi="Times New Roman"/>
          <w:sz w:val="28"/>
          <w:szCs w:val="28"/>
        </w:rPr>
        <w:t>ными в Минюсте России 29.05.2013 N 28564.</w:t>
      </w:r>
    </w:p>
    <w:p w:rsidR="00D05C99" w:rsidRPr="00BE74CE" w:rsidRDefault="00D05C99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В рамках работы по укреплению и сохранению здоровья в ДОУ пров</w:t>
      </w:r>
      <w:r w:rsidRPr="00BE74CE">
        <w:rPr>
          <w:rFonts w:ascii="Times New Roman" w:hAnsi="Times New Roman"/>
          <w:sz w:val="28"/>
          <w:szCs w:val="28"/>
        </w:rPr>
        <w:t>о</w:t>
      </w:r>
      <w:r w:rsidRPr="00BE74CE">
        <w:rPr>
          <w:rFonts w:ascii="Times New Roman" w:hAnsi="Times New Roman"/>
          <w:sz w:val="28"/>
          <w:szCs w:val="28"/>
        </w:rPr>
        <w:t>дились Дни Здоровья. Мероприятия были направлены на реализацию сл</w:t>
      </w:r>
      <w:r w:rsidRPr="00BE74CE">
        <w:rPr>
          <w:rFonts w:ascii="Times New Roman" w:hAnsi="Times New Roman"/>
          <w:sz w:val="28"/>
          <w:szCs w:val="28"/>
        </w:rPr>
        <w:t>е</w:t>
      </w:r>
      <w:r w:rsidRPr="00BE74CE">
        <w:rPr>
          <w:rFonts w:ascii="Times New Roman" w:hAnsi="Times New Roman"/>
          <w:sz w:val="28"/>
          <w:szCs w:val="28"/>
        </w:rPr>
        <w:t>дующих задач:</w:t>
      </w:r>
    </w:p>
    <w:p w:rsidR="00D05C99" w:rsidRPr="00BE74CE" w:rsidRDefault="00D05C99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1. Повышение профессиональной компетентности педагогов в вопр</w:t>
      </w:r>
      <w:r w:rsidRPr="00BE74CE">
        <w:rPr>
          <w:rFonts w:ascii="Times New Roman" w:hAnsi="Times New Roman"/>
          <w:sz w:val="28"/>
          <w:szCs w:val="28"/>
        </w:rPr>
        <w:t>о</w:t>
      </w:r>
      <w:r w:rsidRPr="00BE74CE">
        <w:rPr>
          <w:rFonts w:ascii="Times New Roman" w:hAnsi="Times New Roman"/>
          <w:sz w:val="28"/>
          <w:szCs w:val="28"/>
        </w:rPr>
        <w:t>сах сохранения и укрепления здоровья воспитанников.</w:t>
      </w:r>
    </w:p>
    <w:p w:rsidR="00D05C99" w:rsidRPr="00BE74CE" w:rsidRDefault="00D05C99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2. Охрана и укрепление здоровья детей, через организацию конкурсов, спортивных соревнований, применение здоровьесберегающих технологий.</w:t>
      </w:r>
    </w:p>
    <w:p w:rsidR="00D05C99" w:rsidRPr="00BE74CE" w:rsidRDefault="00D05C99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3. Формирование культуры здорового питания через организацию н</w:t>
      </w:r>
      <w:r w:rsidRPr="00BE74CE">
        <w:rPr>
          <w:rFonts w:ascii="Times New Roman" w:hAnsi="Times New Roman"/>
          <w:sz w:val="28"/>
          <w:szCs w:val="28"/>
        </w:rPr>
        <w:t>е</w:t>
      </w:r>
      <w:r w:rsidRPr="00BE74CE">
        <w:rPr>
          <w:rFonts w:ascii="Times New Roman" w:hAnsi="Times New Roman"/>
          <w:sz w:val="28"/>
          <w:szCs w:val="28"/>
        </w:rPr>
        <w:t>посредственно-образовательной деятельности, индивидуальные и групповые беседы, практическую деятельность воспитанников в процессе режимных моментов.</w:t>
      </w:r>
    </w:p>
    <w:p w:rsidR="00D05C99" w:rsidRDefault="00D05C99" w:rsidP="00BE74CE">
      <w:pPr>
        <w:pStyle w:val="a5"/>
        <w:ind w:firstLine="708"/>
        <w:jc w:val="both"/>
      </w:pPr>
      <w:r w:rsidRPr="00BE74CE">
        <w:rPr>
          <w:rFonts w:ascii="Times New Roman" w:hAnsi="Times New Roman"/>
          <w:sz w:val="28"/>
          <w:szCs w:val="28"/>
        </w:rPr>
        <w:t>4. Повышение компетентности родителей в вопросах формирования здорового образа жизни и безопасности жизнедеятельности детей.</w:t>
      </w:r>
      <w:r w:rsidRPr="00BE74CE">
        <w:t xml:space="preserve"> </w:t>
      </w:r>
    </w:p>
    <w:p w:rsidR="00D05C99" w:rsidRPr="00BE74CE" w:rsidRDefault="00D05C99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 xml:space="preserve">Методической службой были </w:t>
      </w:r>
      <w:r w:rsidRPr="00434A86">
        <w:rPr>
          <w:rFonts w:ascii="Times New Roman" w:hAnsi="Times New Roman"/>
          <w:sz w:val="28"/>
          <w:szCs w:val="28"/>
        </w:rPr>
        <w:t>проведены консультации</w:t>
      </w:r>
      <w:r w:rsidR="00147BE2">
        <w:rPr>
          <w:rFonts w:ascii="Times New Roman" w:hAnsi="Times New Roman"/>
          <w:sz w:val="28"/>
          <w:szCs w:val="28"/>
        </w:rPr>
        <w:t>: «Здоровьесб</w:t>
      </w:r>
      <w:r w:rsidR="00147BE2">
        <w:rPr>
          <w:rFonts w:ascii="Times New Roman" w:hAnsi="Times New Roman"/>
          <w:sz w:val="28"/>
          <w:szCs w:val="28"/>
        </w:rPr>
        <w:t>е</w:t>
      </w:r>
      <w:r w:rsidR="00147BE2">
        <w:rPr>
          <w:rFonts w:ascii="Times New Roman" w:hAnsi="Times New Roman"/>
          <w:sz w:val="28"/>
          <w:szCs w:val="28"/>
        </w:rPr>
        <w:t>регающие технологии в коррекционно-логопедической деятельности»,  «Быть здоровым – здорово!», «Закаливание – фактор укрепления и сохран</w:t>
      </w:r>
      <w:r w:rsidR="00147BE2">
        <w:rPr>
          <w:rFonts w:ascii="Times New Roman" w:hAnsi="Times New Roman"/>
          <w:sz w:val="28"/>
          <w:szCs w:val="28"/>
        </w:rPr>
        <w:t>е</w:t>
      </w:r>
      <w:r w:rsidR="00147BE2">
        <w:rPr>
          <w:rFonts w:ascii="Times New Roman" w:hAnsi="Times New Roman"/>
          <w:sz w:val="28"/>
          <w:szCs w:val="28"/>
        </w:rPr>
        <w:t>ния здоровья детей</w:t>
      </w:r>
      <w:r w:rsidRPr="00BE74CE">
        <w:rPr>
          <w:rFonts w:ascii="Times New Roman" w:hAnsi="Times New Roman"/>
          <w:sz w:val="28"/>
          <w:szCs w:val="28"/>
        </w:rPr>
        <w:t>».</w:t>
      </w:r>
    </w:p>
    <w:p w:rsidR="00D05C99" w:rsidRPr="00BE74CE" w:rsidRDefault="00D05C99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Медицинской сестрой Дементьевой Н.В. были предложены следующие консультации для всех субъектов образовательного процесса</w:t>
      </w:r>
      <w:r w:rsidRPr="00147BE2">
        <w:rPr>
          <w:rFonts w:ascii="Times New Roman" w:hAnsi="Times New Roman"/>
          <w:sz w:val="28"/>
          <w:szCs w:val="28"/>
        </w:rPr>
        <w:t>: «Полезные и вредные проду</w:t>
      </w:r>
      <w:r w:rsidR="00147BE2">
        <w:rPr>
          <w:rFonts w:ascii="Times New Roman" w:hAnsi="Times New Roman"/>
          <w:sz w:val="28"/>
          <w:szCs w:val="28"/>
        </w:rPr>
        <w:t xml:space="preserve">кты для ребенка», </w:t>
      </w:r>
      <w:r w:rsidR="00147BE2" w:rsidRPr="002B5D3E">
        <w:rPr>
          <w:rFonts w:ascii="Times New Roman" w:hAnsi="Times New Roman"/>
          <w:sz w:val="28"/>
          <w:szCs w:val="28"/>
        </w:rPr>
        <w:t>«Витамины-защитники организма».</w:t>
      </w:r>
    </w:p>
    <w:p w:rsidR="00D05C99" w:rsidRDefault="00D05C99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 xml:space="preserve">Через нетрадиционную </w:t>
      </w:r>
      <w:r w:rsidR="00147BE2">
        <w:rPr>
          <w:rFonts w:ascii="Times New Roman" w:hAnsi="Times New Roman"/>
          <w:sz w:val="28"/>
          <w:szCs w:val="28"/>
        </w:rPr>
        <w:t xml:space="preserve">интегрированную непосредственно </w:t>
      </w:r>
      <w:r w:rsidRPr="00BE74CE">
        <w:rPr>
          <w:rFonts w:ascii="Times New Roman" w:hAnsi="Times New Roman"/>
          <w:sz w:val="28"/>
          <w:szCs w:val="28"/>
        </w:rPr>
        <w:t>образов</w:t>
      </w:r>
      <w:r w:rsidRPr="00BE74CE">
        <w:rPr>
          <w:rFonts w:ascii="Times New Roman" w:hAnsi="Times New Roman"/>
          <w:sz w:val="28"/>
          <w:szCs w:val="28"/>
        </w:rPr>
        <w:t>а</w:t>
      </w:r>
      <w:r w:rsidRPr="00BE74CE">
        <w:rPr>
          <w:rFonts w:ascii="Times New Roman" w:hAnsi="Times New Roman"/>
          <w:sz w:val="28"/>
          <w:szCs w:val="28"/>
        </w:rPr>
        <w:t>тельную деятельность дети получали знания, развивали творческие спосо</w:t>
      </w:r>
      <w:r w:rsidRPr="00BE74CE">
        <w:rPr>
          <w:rFonts w:ascii="Times New Roman" w:hAnsi="Times New Roman"/>
          <w:sz w:val="28"/>
          <w:szCs w:val="28"/>
        </w:rPr>
        <w:t>б</w:t>
      </w:r>
      <w:r w:rsidRPr="00BE74CE">
        <w:rPr>
          <w:rFonts w:ascii="Times New Roman" w:hAnsi="Times New Roman"/>
          <w:sz w:val="28"/>
          <w:szCs w:val="28"/>
        </w:rPr>
        <w:t>ности, формировалось стремление к здоровому образу жизни и безопасности жизнедеятельности, воспитывалась самостоятельность использования по</w:t>
      </w:r>
      <w:r w:rsidRPr="00BE74CE">
        <w:rPr>
          <w:rFonts w:ascii="Times New Roman" w:hAnsi="Times New Roman"/>
          <w:sz w:val="28"/>
          <w:szCs w:val="28"/>
        </w:rPr>
        <w:t>д</w:t>
      </w:r>
      <w:r w:rsidRPr="00BE74CE">
        <w:rPr>
          <w:rFonts w:ascii="Times New Roman" w:hAnsi="Times New Roman"/>
          <w:sz w:val="28"/>
          <w:szCs w:val="28"/>
        </w:rPr>
        <w:t>вижных игр, игр-соревнований и любовь к физкультуре и спорту. Ценность этих мероприятий состояла в том, что они проходили в постоянном черед</w:t>
      </w:r>
      <w:r w:rsidRPr="00BE74CE">
        <w:rPr>
          <w:rFonts w:ascii="Times New Roman" w:hAnsi="Times New Roman"/>
          <w:sz w:val="28"/>
          <w:szCs w:val="28"/>
        </w:rPr>
        <w:t>о</w:t>
      </w:r>
      <w:r w:rsidRPr="00BE74CE">
        <w:rPr>
          <w:rFonts w:ascii="Times New Roman" w:hAnsi="Times New Roman"/>
          <w:sz w:val="28"/>
          <w:szCs w:val="28"/>
        </w:rPr>
        <w:t>вании статических и двигательных положений.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D3E">
        <w:rPr>
          <w:rFonts w:ascii="Times New Roman" w:hAnsi="Times New Roman"/>
          <w:sz w:val="28"/>
          <w:szCs w:val="28"/>
        </w:rPr>
        <w:t>В группах воспитателями б</w:t>
      </w:r>
      <w:r w:rsidRPr="002B5D3E">
        <w:rPr>
          <w:rFonts w:ascii="Times New Roman" w:hAnsi="Times New Roman"/>
          <w:sz w:val="28"/>
          <w:szCs w:val="28"/>
        </w:rPr>
        <w:t>ы</w:t>
      </w:r>
      <w:r w:rsidRPr="002B5D3E">
        <w:rPr>
          <w:rFonts w:ascii="Times New Roman" w:hAnsi="Times New Roman"/>
          <w:sz w:val="28"/>
          <w:szCs w:val="28"/>
        </w:rPr>
        <w:t>ли проведены тематически</w:t>
      </w:r>
      <w:r w:rsidR="00147BE2">
        <w:rPr>
          <w:rFonts w:ascii="Times New Roman" w:hAnsi="Times New Roman"/>
          <w:sz w:val="28"/>
          <w:szCs w:val="28"/>
        </w:rPr>
        <w:t xml:space="preserve">е беседы и непосредственно </w:t>
      </w:r>
      <w:r w:rsidRPr="002B5D3E">
        <w:rPr>
          <w:rFonts w:ascii="Times New Roman" w:hAnsi="Times New Roman"/>
          <w:sz w:val="28"/>
          <w:szCs w:val="28"/>
        </w:rPr>
        <w:t>образовательная де</w:t>
      </w:r>
      <w:r w:rsidRPr="002B5D3E">
        <w:rPr>
          <w:rFonts w:ascii="Times New Roman" w:hAnsi="Times New Roman"/>
          <w:sz w:val="28"/>
          <w:szCs w:val="28"/>
        </w:rPr>
        <w:t>я</w:t>
      </w:r>
      <w:r w:rsidRPr="002B5D3E">
        <w:rPr>
          <w:rFonts w:ascii="Times New Roman" w:hAnsi="Times New Roman"/>
          <w:sz w:val="28"/>
          <w:szCs w:val="28"/>
        </w:rPr>
        <w:t>тельность под общим названием «Все о здоровье», «Быть здоровыми х</w:t>
      </w:r>
      <w:r w:rsidRPr="002B5D3E">
        <w:rPr>
          <w:rFonts w:ascii="Times New Roman" w:hAnsi="Times New Roman"/>
          <w:sz w:val="28"/>
          <w:szCs w:val="28"/>
        </w:rPr>
        <w:t>о</w:t>
      </w:r>
      <w:r w:rsidRPr="002B5D3E">
        <w:rPr>
          <w:rFonts w:ascii="Times New Roman" w:hAnsi="Times New Roman"/>
          <w:sz w:val="28"/>
          <w:szCs w:val="28"/>
        </w:rPr>
        <w:t>тим!», «Полезные и вредные привычки», «Что значит быть здо</w:t>
      </w:r>
      <w:r w:rsidR="00147BE2">
        <w:rPr>
          <w:rFonts w:ascii="Times New Roman" w:hAnsi="Times New Roman"/>
          <w:sz w:val="28"/>
          <w:szCs w:val="28"/>
        </w:rPr>
        <w:t xml:space="preserve">ровым?», «Кто такие микробы?». </w:t>
      </w:r>
      <w:r w:rsidRPr="00BE74CE">
        <w:rPr>
          <w:rFonts w:ascii="Times New Roman" w:hAnsi="Times New Roman"/>
          <w:sz w:val="28"/>
          <w:szCs w:val="28"/>
        </w:rPr>
        <w:t>Среди родителей распространены памятки буклеты «В</w:t>
      </w:r>
      <w:r w:rsidRPr="00BE74CE">
        <w:rPr>
          <w:rFonts w:ascii="Times New Roman" w:hAnsi="Times New Roman"/>
          <w:sz w:val="28"/>
          <w:szCs w:val="28"/>
        </w:rPr>
        <w:t>ы</w:t>
      </w:r>
      <w:r w:rsidRPr="00BE74CE">
        <w:rPr>
          <w:rFonts w:ascii="Times New Roman" w:hAnsi="Times New Roman"/>
          <w:sz w:val="28"/>
          <w:szCs w:val="28"/>
        </w:rPr>
        <w:lastRenderedPageBreak/>
        <w:t>ходной день с ребенком», «Здоровый образ жизни в семье», «Компьютер: «за» и «против», «Как сохранить зрение ребёнка», «Как организовать здор</w:t>
      </w:r>
      <w:r w:rsidRPr="00BE74CE">
        <w:rPr>
          <w:rFonts w:ascii="Times New Roman" w:hAnsi="Times New Roman"/>
          <w:sz w:val="28"/>
          <w:szCs w:val="28"/>
        </w:rPr>
        <w:t>о</w:t>
      </w:r>
      <w:r w:rsidRPr="00BE74CE">
        <w:rPr>
          <w:rFonts w:ascii="Times New Roman" w:hAnsi="Times New Roman"/>
          <w:sz w:val="28"/>
          <w:szCs w:val="28"/>
        </w:rPr>
        <w:t>вый полноценный сон ребёнка». Размещен информационный материал «Как избежать простуды», «Режим дня в выходные дни».</w:t>
      </w:r>
    </w:p>
    <w:p w:rsidR="009560E7" w:rsidRPr="00BE74CE" w:rsidRDefault="009560E7" w:rsidP="00BE74C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2017г.</w:t>
      </w:r>
      <w:r w:rsidR="000851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рамках реали</w:t>
      </w:r>
      <w:r w:rsidR="00085118">
        <w:rPr>
          <w:rFonts w:ascii="Times New Roman" w:hAnsi="Times New Roman"/>
          <w:sz w:val="28"/>
          <w:szCs w:val="28"/>
        </w:rPr>
        <w:t>зации второй годовой задачи, был</w:t>
      </w:r>
      <w:r w:rsidR="00E80EEA">
        <w:rPr>
          <w:rFonts w:ascii="Times New Roman" w:hAnsi="Times New Roman"/>
          <w:sz w:val="28"/>
          <w:szCs w:val="28"/>
        </w:rPr>
        <w:t>а</w:t>
      </w:r>
      <w:r w:rsidR="00085118">
        <w:rPr>
          <w:rFonts w:ascii="Times New Roman" w:hAnsi="Times New Roman"/>
          <w:sz w:val="28"/>
          <w:szCs w:val="28"/>
        </w:rPr>
        <w:t xml:space="preserve"> пр</w:t>
      </w:r>
      <w:r w:rsidR="00085118">
        <w:rPr>
          <w:rFonts w:ascii="Times New Roman" w:hAnsi="Times New Roman"/>
          <w:sz w:val="28"/>
          <w:szCs w:val="28"/>
        </w:rPr>
        <w:t>о</w:t>
      </w:r>
      <w:r w:rsidR="00085118">
        <w:rPr>
          <w:rFonts w:ascii="Times New Roman" w:hAnsi="Times New Roman"/>
          <w:sz w:val="28"/>
          <w:szCs w:val="28"/>
        </w:rPr>
        <w:t>веден</w:t>
      </w:r>
      <w:r w:rsidR="00E80EEA">
        <w:rPr>
          <w:rFonts w:ascii="Times New Roman" w:hAnsi="Times New Roman"/>
          <w:sz w:val="28"/>
          <w:szCs w:val="28"/>
        </w:rPr>
        <w:t>а</w:t>
      </w:r>
      <w:r w:rsidR="00085118">
        <w:rPr>
          <w:rFonts w:ascii="Times New Roman" w:hAnsi="Times New Roman"/>
          <w:sz w:val="28"/>
          <w:szCs w:val="28"/>
        </w:rPr>
        <w:t xml:space="preserve"> проект</w:t>
      </w:r>
      <w:r w:rsidR="00E80EEA">
        <w:rPr>
          <w:rFonts w:ascii="Times New Roman" w:hAnsi="Times New Roman"/>
          <w:sz w:val="28"/>
          <w:szCs w:val="28"/>
        </w:rPr>
        <w:t>ная деятельность</w:t>
      </w:r>
      <w:r w:rsidR="00085118">
        <w:rPr>
          <w:rFonts w:ascii="Times New Roman" w:hAnsi="Times New Roman"/>
          <w:sz w:val="28"/>
          <w:szCs w:val="28"/>
        </w:rPr>
        <w:t xml:space="preserve"> «В стране умных игр». Воспитатели совмес</w:t>
      </w:r>
      <w:r w:rsidR="00085118">
        <w:rPr>
          <w:rFonts w:ascii="Times New Roman" w:hAnsi="Times New Roman"/>
          <w:sz w:val="28"/>
          <w:szCs w:val="28"/>
        </w:rPr>
        <w:t>т</w:t>
      </w:r>
      <w:r w:rsidR="00085118">
        <w:rPr>
          <w:rFonts w:ascii="Times New Roman" w:hAnsi="Times New Roman"/>
          <w:sz w:val="28"/>
          <w:szCs w:val="28"/>
        </w:rPr>
        <w:t>но с детьми и их родителями изготовили своими руками разнообразные н</w:t>
      </w:r>
      <w:r w:rsidR="00085118">
        <w:rPr>
          <w:rFonts w:ascii="Times New Roman" w:hAnsi="Times New Roman"/>
          <w:sz w:val="28"/>
          <w:szCs w:val="28"/>
        </w:rPr>
        <w:t>а</w:t>
      </w:r>
      <w:r w:rsidR="00085118">
        <w:rPr>
          <w:rFonts w:ascii="Times New Roman" w:hAnsi="Times New Roman"/>
          <w:sz w:val="28"/>
          <w:szCs w:val="28"/>
        </w:rPr>
        <w:t>стольные игры, дидактический материал по</w:t>
      </w:r>
      <w:r w:rsidR="00E80EEA">
        <w:rPr>
          <w:rFonts w:ascii="Times New Roman" w:hAnsi="Times New Roman"/>
          <w:sz w:val="28"/>
          <w:szCs w:val="28"/>
        </w:rPr>
        <w:t xml:space="preserve"> ФЭМП, оформили книги, памя</w:t>
      </w:r>
      <w:r w:rsidR="00E80EEA">
        <w:rPr>
          <w:rFonts w:ascii="Times New Roman" w:hAnsi="Times New Roman"/>
          <w:sz w:val="28"/>
          <w:szCs w:val="28"/>
        </w:rPr>
        <w:t>т</w:t>
      </w:r>
      <w:r w:rsidR="00E80EEA">
        <w:rPr>
          <w:rFonts w:ascii="Times New Roman" w:hAnsi="Times New Roman"/>
          <w:sz w:val="28"/>
          <w:szCs w:val="28"/>
        </w:rPr>
        <w:t xml:space="preserve">ки. Итогом работы стали презентации. О своих работах могли рассказать не только дети, но и их родители. </w:t>
      </w:r>
    </w:p>
    <w:p w:rsidR="00D05C99" w:rsidRPr="001C2568" w:rsidRDefault="00D05C99" w:rsidP="001C256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85118">
        <w:rPr>
          <w:rFonts w:ascii="Times New Roman" w:hAnsi="Times New Roman"/>
          <w:sz w:val="28"/>
          <w:szCs w:val="28"/>
        </w:rPr>
        <w:t>В течение учебного года воспитанники МБДОУ принимали участие в конкурсах:</w:t>
      </w:r>
      <w:r w:rsidR="00085118">
        <w:rPr>
          <w:rFonts w:ascii="Times New Roman" w:hAnsi="Times New Roman"/>
          <w:sz w:val="28"/>
          <w:szCs w:val="28"/>
        </w:rPr>
        <w:t xml:space="preserve"> «Дошкольная радуга - 2017» (15</w:t>
      </w:r>
      <w:r w:rsidRPr="001C2568">
        <w:rPr>
          <w:rFonts w:ascii="Times New Roman" w:hAnsi="Times New Roman"/>
          <w:sz w:val="28"/>
          <w:szCs w:val="28"/>
        </w:rPr>
        <w:t xml:space="preserve"> человек), «Мир глаза</w:t>
      </w:r>
      <w:r w:rsidR="00085118">
        <w:rPr>
          <w:rFonts w:ascii="Times New Roman" w:hAnsi="Times New Roman"/>
          <w:sz w:val="28"/>
          <w:szCs w:val="28"/>
        </w:rPr>
        <w:t>ми ребенка -2017» (3 ребенка), «Салют Победы</w:t>
      </w:r>
      <w:r w:rsidRPr="001C2568">
        <w:rPr>
          <w:rFonts w:ascii="Times New Roman" w:hAnsi="Times New Roman"/>
          <w:sz w:val="28"/>
          <w:szCs w:val="28"/>
        </w:rPr>
        <w:t>» (</w:t>
      </w:r>
      <w:r w:rsidR="00085118">
        <w:rPr>
          <w:rFonts w:ascii="Times New Roman" w:hAnsi="Times New Roman"/>
          <w:sz w:val="28"/>
          <w:szCs w:val="28"/>
        </w:rPr>
        <w:t>19 человек</w:t>
      </w:r>
      <w:r w:rsidR="00A5564C">
        <w:rPr>
          <w:rFonts w:ascii="Times New Roman" w:hAnsi="Times New Roman"/>
          <w:sz w:val="28"/>
          <w:szCs w:val="28"/>
        </w:rPr>
        <w:t>), «Чудо - шашки» (1</w:t>
      </w:r>
      <w:r w:rsidRPr="001C2568">
        <w:rPr>
          <w:rFonts w:ascii="Times New Roman" w:hAnsi="Times New Roman"/>
          <w:sz w:val="28"/>
          <w:szCs w:val="28"/>
        </w:rPr>
        <w:t xml:space="preserve"> чел</w:t>
      </w:r>
      <w:r w:rsidRPr="001C2568">
        <w:rPr>
          <w:rFonts w:ascii="Times New Roman" w:hAnsi="Times New Roman"/>
          <w:sz w:val="28"/>
          <w:szCs w:val="28"/>
        </w:rPr>
        <w:t>о</w:t>
      </w:r>
      <w:r w:rsidRPr="001C2568">
        <w:rPr>
          <w:rFonts w:ascii="Times New Roman" w:hAnsi="Times New Roman"/>
          <w:sz w:val="28"/>
          <w:szCs w:val="28"/>
        </w:rPr>
        <w:t>ве</w:t>
      </w:r>
      <w:r w:rsidR="00A5564C">
        <w:rPr>
          <w:rFonts w:ascii="Times New Roman" w:hAnsi="Times New Roman"/>
          <w:sz w:val="28"/>
          <w:szCs w:val="28"/>
        </w:rPr>
        <w:t>к</w:t>
      </w:r>
      <w:r w:rsidRPr="001C2568">
        <w:rPr>
          <w:rFonts w:ascii="Times New Roman" w:hAnsi="Times New Roman"/>
          <w:sz w:val="28"/>
          <w:szCs w:val="28"/>
        </w:rPr>
        <w:t>), «Зеле</w:t>
      </w:r>
      <w:r w:rsidR="00A5564C">
        <w:rPr>
          <w:rFonts w:ascii="Times New Roman" w:hAnsi="Times New Roman"/>
          <w:sz w:val="28"/>
          <w:szCs w:val="28"/>
        </w:rPr>
        <w:t>ный мир» (3</w:t>
      </w:r>
      <w:r w:rsidRPr="001C2568">
        <w:rPr>
          <w:rFonts w:ascii="Times New Roman" w:hAnsi="Times New Roman"/>
          <w:sz w:val="28"/>
          <w:szCs w:val="28"/>
        </w:rPr>
        <w:t xml:space="preserve"> человек</w:t>
      </w:r>
      <w:r w:rsidR="00A5564C">
        <w:rPr>
          <w:rFonts w:ascii="Times New Roman" w:hAnsi="Times New Roman"/>
          <w:sz w:val="28"/>
          <w:szCs w:val="28"/>
        </w:rPr>
        <w:t>а</w:t>
      </w:r>
      <w:r w:rsidRPr="001C2568">
        <w:rPr>
          <w:rFonts w:ascii="Times New Roman" w:hAnsi="Times New Roman"/>
          <w:sz w:val="28"/>
          <w:szCs w:val="28"/>
        </w:rPr>
        <w:t>), олимпиада «По дороге зна</w:t>
      </w:r>
      <w:r w:rsidR="00A5564C">
        <w:rPr>
          <w:rFonts w:ascii="Times New Roman" w:hAnsi="Times New Roman"/>
          <w:sz w:val="28"/>
          <w:szCs w:val="28"/>
        </w:rPr>
        <w:t xml:space="preserve">ний» </w:t>
      </w:r>
      <w:r w:rsidRPr="001C2568">
        <w:rPr>
          <w:rFonts w:ascii="Times New Roman" w:hAnsi="Times New Roman"/>
          <w:sz w:val="28"/>
          <w:szCs w:val="28"/>
        </w:rPr>
        <w:t>(2 челов</w:t>
      </w:r>
      <w:r w:rsidRPr="001C2568">
        <w:rPr>
          <w:rFonts w:ascii="Times New Roman" w:hAnsi="Times New Roman"/>
          <w:sz w:val="28"/>
          <w:szCs w:val="28"/>
        </w:rPr>
        <w:t>е</w:t>
      </w:r>
      <w:r w:rsidRPr="001C2568">
        <w:rPr>
          <w:rFonts w:ascii="Times New Roman" w:hAnsi="Times New Roman"/>
          <w:sz w:val="28"/>
          <w:szCs w:val="28"/>
        </w:rPr>
        <w:t>ка), городской кон</w:t>
      </w:r>
      <w:r w:rsidR="00A5564C">
        <w:rPr>
          <w:rFonts w:ascii="Times New Roman" w:hAnsi="Times New Roman"/>
          <w:sz w:val="28"/>
          <w:szCs w:val="28"/>
        </w:rPr>
        <w:t xml:space="preserve">курс стенгазет ко дню птиц (1 </w:t>
      </w:r>
      <w:r w:rsidRPr="001C2568">
        <w:rPr>
          <w:rFonts w:ascii="Times New Roman" w:hAnsi="Times New Roman"/>
          <w:sz w:val="28"/>
          <w:szCs w:val="28"/>
        </w:rPr>
        <w:t>чело</w:t>
      </w:r>
      <w:r w:rsidR="00A5564C">
        <w:rPr>
          <w:rFonts w:ascii="Times New Roman" w:hAnsi="Times New Roman"/>
          <w:sz w:val="28"/>
          <w:szCs w:val="28"/>
        </w:rPr>
        <w:t>век), «Домик для птиц</w:t>
      </w:r>
      <w:r w:rsidRPr="001C2568">
        <w:rPr>
          <w:rFonts w:ascii="Times New Roman" w:hAnsi="Times New Roman"/>
          <w:sz w:val="28"/>
          <w:szCs w:val="28"/>
        </w:rPr>
        <w:t>»</w:t>
      </w:r>
      <w:r w:rsidR="00A5564C">
        <w:rPr>
          <w:rFonts w:ascii="Times New Roman" w:hAnsi="Times New Roman"/>
          <w:sz w:val="28"/>
          <w:szCs w:val="28"/>
        </w:rPr>
        <w:t xml:space="preserve"> (1</w:t>
      </w:r>
      <w:r w:rsidRPr="001C2568">
        <w:rPr>
          <w:rFonts w:ascii="Times New Roman" w:hAnsi="Times New Roman"/>
          <w:sz w:val="28"/>
          <w:szCs w:val="28"/>
        </w:rPr>
        <w:t xml:space="preserve"> челове</w:t>
      </w:r>
      <w:r w:rsidR="00A5564C">
        <w:rPr>
          <w:rFonts w:ascii="Times New Roman" w:hAnsi="Times New Roman"/>
          <w:sz w:val="28"/>
          <w:szCs w:val="28"/>
        </w:rPr>
        <w:t>к), выс</w:t>
      </w:r>
      <w:r w:rsidR="005F0975">
        <w:rPr>
          <w:rFonts w:ascii="Times New Roman" w:hAnsi="Times New Roman"/>
          <w:sz w:val="28"/>
          <w:szCs w:val="28"/>
        </w:rPr>
        <w:t>тавка «Рождественская сказка» (</w:t>
      </w:r>
      <w:r w:rsidR="00A5564C">
        <w:rPr>
          <w:rFonts w:ascii="Times New Roman" w:hAnsi="Times New Roman"/>
          <w:sz w:val="28"/>
          <w:szCs w:val="28"/>
        </w:rPr>
        <w:t>3 человека), «А киса в стране чудес» (4 человека), «Цветы для мамы» (21 ребенок), «Мы рады Родине сл</w:t>
      </w:r>
      <w:r w:rsidR="00A5564C">
        <w:rPr>
          <w:rFonts w:ascii="Times New Roman" w:hAnsi="Times New Roman"/>
          <w:sz w:val="28"/>
          <w:szCs w:val="28"/>
        </w:rPr>
        <w:t>у</w:t>
      </w:r>
      <w:r w:rsidR="00A5564C">
        <w:rPr>
          <w:rFonts w:ascii="Times New Roman" w:hAnsi="Times New Roman"/>
          <w:sz w:val="28"/>
          <w:szCs w:val="28"/>
        </w:rPr>
        <w:t>жить» (31 ребенок), «Я рисую космос» (3 человека).</w:t>
      </w:r>
    </w:p>
    <w:p w:rsidR="00D05C99" w:rsidRPr="001C2568" w:rsidRDefault="00D05C99" w:rsidP="0029787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С детьми проводились беседы, занятия по ОБЖ, развлечения по собл</w:t>
      </w:r>
      <w:r w:rsidRPr="00BE74CE">
        <w:rPr>
          <w:rFonts w:ascii="Times New Roman" w:hAnsi="Times New Roman"/>
          <w:sz w:val="28"/>
          <w:szCs w:val="28"/>
        </w:rPr>
        <w:t>ю</w:t>
      </w:r>
      <w:r w:rsidRPr="00BE74CE">
        <w:rPr>
          <w:rFonts w:ascii="Times New Roman" w:hAnsi="Times New Roman"/>
          <w:sz w:val="28"/>
          <w:szCs w:val="28"/>
        </w:rPr>
        <w:t>дению правил безопасности на дорогах. В рамках проведения профилактики дорожно-транспортного травматизма в 201</w:t>
      </w:r>
      <w:r w:rsidR="00A5564C">
        <w:rPr>
          <w:rFonts w:ascii="Times New Roman" w:hAnsi="Times New Roman"/>
          <w:sz w:val="28"/>
          <w:szCs w:val="28"/>
        </w:rPr>
        <w:t>6</w:t>
      </w:r>
      <w:r w:rsidRPr="00BE74CE">
        <w:rPr>
          <w:rFonts w:ascii="Times New Roman" w:hAnsi="Times New Roman"/>
          <w:sz w:val="28"/>
          <w:szCs w:val="28"/>
        </w:rPr>
        <w:t>-</w:t>
      </w:r>
      <w:r w:rsidR="00A5564C">
        <w:rPr>
          <w:rFonts w:ascii="Times New Roman" w:hAnsi="Times New Roman"/>
          <w:sz w:val="28"/>
          <w:szCs w:val="28"/>
        </w:rPr>
        <w:t>20</w:t>
      </w:r>
      <w:r w:rsidRPr="00BE74CE">
        <w:rPr>
          <w:rFonts w:ascii="Times New Roman" w:hAnsi="Times New Roman"/>
          <w:sz w:val="28"/>
          <w:szCs w:val="28"/>
        </w:rPr>
        <w:t>1</w:t>
      </w:r>
      <w:r w:rsidR="00A5564C">
        <w:rPr>
          <w:rFonts w:ascii="Times New Roman" w:hAnsi="Times New Roman"/>
          <w:sz w:val="28"/>
          <w:szCs w:val="28"/>
        </w:rPr>
        <w:t>7</w:t>
      </w:r>
      <w:r w:rsidRPr="00BE74CE">
        <w:rPr>
          <w:rFonts w:ascii="Times New Roman" w:hAnsi="Times New Roman"/>
          <w:sz w:val="28"/>
          <w:szCs w:val="28"/>
        </w:rPr>
        <w:t xml:space="preserve"> учебном году в МБДОУ № 2</w:t>
      </w:r>
      <w:r>
        <w:rPr>
          <w:rFonts w:ascii="Times New Roman" w:hAnsi="Times New Roman"/>
          <w:sz w:val="28"/>
          <w:szCs w:val="28"/>
        </w:rPr>
        <w:t>4</w:t>
      </w:r>
      <w:r w:rsidRPr="00BE74CE">
        <w:rPr>
          <w:rFonts w:ascii="Times New Roman" w:hAnsi="Times New Roman"/>
          <w:sz w:val="28"/>
          <w:szCs w:val="28"/>
        </w:rPr>
        <w:t xml:space="preserve"> </w:t>
      </w:r>
      <w:r w:rsidRPr="00A5564C">
        <w:rPr>
          <w:rFonts w:ascii="Times New Roman" w:hAnsi="Times New Roman"/>
          <w:sz w:val="28"/>
          <w:szCs w:val="28"/>
        </w:rPr>
        <w:t>прошли следующие мероприятия</w:t>
      </w:r>
      <w:r w:rsidRPr="00BE74CE">
        <w:rPr>
          <w:rFonts w:ascii="Times New Roman" w:hAnsi="Times New Roman"/>
          <w:sz w:val="28"/>
          <w:szCs w:val="28"/>
        </w:rPr>
        <w:t>:</w:t>
      </w:r>
    </w:p>
    <w:p w:rsidR="00D05C99" w:rsidRPr="00BE74CE" w:rsidRDefault="00D05C99" w:rsidP="0029787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4CE">
        <w:rPr>
          <w:rFonts w:ascii="Times New Roman" w:hAnsi="Times New Roman"/>
          <w:sz w:val="28"/>
          <w:szCs w:val="28"/>
        </w:rPr>
        <w:t>Утренние беседы с воспитанниками всех возрастных групп МБДОУ № 2</w:t>
      </w:r>
      <w:r>
        <w:rPr>
          <w:rFonts w:ascii="Times New Roman" w:hAnsi="Times New Roman"/>
          <w:sz w:val="28"/>
          <w:szCs w:val="28"/>
        </w:rPr>
        <w:t>4</w:t>
      </w:r>
      <w:r w:rsidRPr="00BE74CE">
        <w:rPr>
          <w:rFonts w:ascii="Times New Roman" w:hAnsi="Times New Roman"/>
          <w:sz w:val="28"/>
          <w:szCs w:val="28"/>
        </w:rPr>
        <w:t xml:space="preserve"> по правилам дорожного движения.</w:t>
      </w:r>
    </w:p>
    <w:p w:rsidR="00D05C99" w:rsidRPr="00DC1407" w:rsidRDefault="00D05C99" w:rsidP="0045021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Сюжетно-ролевые игры: «Улицы города», «Перекрёсток».</w:t>
      </w:r>
    </w:p>
    <w:p w:rsidR="00D05C99" w:rsidRPr="00DC1407" w:rsidRDefault="00D05C99" w:rsidP="0045021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Оформлены тематические выставки «Внимание: Дорога!», «Правила дорожного движения».</w:t>
      </w:r>
    </w:p>
    <w:p w:rsidR="00D05C99" w:rsidRPr="00DC1407" w:rsidRDefault="00D05C99" w:rsidP="0045021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Просмотр мультфильмов и театрализованных представлений по пр</w:t>
      </w:r>
      <w:r w:rsidRPr="00DC1407">
        <w:rPr>
          <w:rFonts w:ascii="Times New Roman" w:hAnsi="Times New Roman"/>
          <w:sz w:val="28"/>
          <w:szCs w:val="28"/>
        </w:rPr>
        <w:t>о</w:t>
      </w:r>
      <w:r w:rsidRPr="00DC1407">
        <w:rPr>
          <w:rFonts w:ascii="Times New Roman" w:hAnsi="Times New Roman"/>
          <w:sz w:val="28"/>
          <w:szCs w:val="28"/>
        </w:rPr>
        <w:t>филактике дорожно-транспортного травматизма.</w:t>
      </w:r>
    </w:p>
    <w:p w:rsidR="00D05C99" w:rsidRPr="00DC1407" w:rsidRDefault="00D05C99" w:rsidP="0045021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Родительские собрания «Предупреждение детского травматизма на д</w:t>
      </w:r>
      <w:r w:rsidRPr="00DC1407">
        <w:rPr>
          <w:rFonts w:ascii="Times New Roman" w:hAnsi="Times New Roman"/>
          <w:sz w:val="28"/>
          <w:szCs w:val="28"/>
        </w:rPr>
        <w:t>о</w:t>
      </w:r>
      <w:r w:rsidRPr="00DC1407">
        <w:rPr>
          <w:rFonts w:ascii="Times New Roman" w:hAnsi="Times New Roman"/>
          <w:sz w:val="28"/>
          <w:szCs w:val="28"/>
        </w:rPr>
        <w:t>рогах», «Внимание! Дорога!».</w:t>
      </w:r>
    </w:p>
    <w:p w:rsidR="00D05C99" w:rsidRPr="00DC1407" w:rsidRDefault="00D05C99" w:rsidP="0045021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Систематически обновлялся информационный материал по ПДД в р</w:t>
      </w:r>
      <w:r w:rsidRPr="00DC1407">
        <w:rPr>
          <w:rFonts w:ascii="Times New Roman" w:hAnsi="Times New Roman"/>
          <w:sz w:val="28"/>
          <w:szCs w:val="28"/>
        </w:rPr>
        <w:t>о</w:t>
      </w:r>
      <w:r w:rsidRPr="00DC1407">
        <w:rPr>
          <w:rFonts w:ascii="Times New Roman" w:hAnsi="Times New Roman"/>
          <w:sz w:val="28"/>
          <w:szCs w:val="28"/>
        </w:rPr>
        <w:t>дительских уголках и в групповых уголках по ПДД.</w:t>
      </w:r>
    </w:p>
    <w:p w:rsidR="00D05C99" w:rsidRPr="00DC1407" w:rsidRDefault="00D05C99" w:rsidP="0045021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Проводились целевые прогулки по ПДД.</w:t>
      </w:r>
    </w:p>
    <w:p w:rsidR="00D05C99" w:rsidRPr="00C51ED3" w:rsidRDefault="00D05C99" w:rsidP="00450218">
      <w:pPr>
        <w:pStyle w:val="2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407">
        <w:rPr>
          <w:rFonts w:ascii="Times New Roman" w:hAnsi="Times New Roman"/>
          <w:sz w:val="28"/>
          <w:szCs w:val="28"/>
        </w:rPr>
        <w:t>В свободной деятельности: настольно-печатные игры, рассматривание иллюстраций по ПДД, чтение художественной литературы.</w:t>
      </w:r>
    </w:p>
    <w:p w:rsidR="00D05C99" w:rsidRDefault="00D05C99" w:rsidP="001C2568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E80CD4">
        <w:rPr>
          <w:rFonts w:ascii="Times New Roman" w:hAnsi="Times New Roman"/>
          <w:sz w:val="28"/>
          <w:szCs w:val="28"/>
        </w:rPr>
        <w:t>взаимодействия с социумом МБДОУ</w:t>
      </w:r>
      <w:r>
        <w:rPr>
          <w:rFonts w:ascii="Times New Roman" w:hAnsi="Times New Roman"/>
          <w:sz w:val="28"/>
          <w:szCs w:val="28"/>
        </w:rPr>
        <w:t xml:space="preserve"> № 24 г. Невинномысска в</w:t>
      </w:r>
      <w:r w:rsidRPr="00D406B7">
        <w:rPr>
          <w:rFonts w:ascii="Times New Roman" w:hAnsi="Times New Roman"/>
          <w:sz w:val="28"/>
          <w:szCs w:val="28"/>
        </w:rPr>
        <w:t xml:space="preserve"> 201</w:t>
      </w:r>
      <w:r w:rsidR="00A5564C">
        <w:rPr>
          <w:rFonts w:ascii="Times New Roman" w:hAnsi="Times New Roman"/>
          <w:sz w:val="28"/>
          <w:szCs w:val="28"/>
        </w:rPr>
        <w:t>6</w:t>
      </w:r>
      <w:r w:rsidRPr="00D406B7">
        <w:rPr>
          <w:rFonts w:ascii="Times New Roman" w:hAnsi="Times New Roman"/>
          <w:sz w:val="28"/>
          <w:szCs w:val="28"/>
        </w:rPr>
        <w:t>-201</w:t>
      </w:r>
      <w:r w:rsidR="00A5564C">
        <w:rPr>
          <w:rFonts w:ascii="Times New Roman" w:hAnsi="Times New Roman"/>
          <w:sz w:val="28"/>
          <w:szCs w:val="28"/>
        </w:rPr>
        <w:t>7</w:t>
      </w:r>
      <w:r w:rsidRPr="00D406B7">
        <w:rPr>
          <w:rFonts w:ascii="Times New Roman" w:hAnsi="Times New Roman"/>
          <w:sz w:val="28"/>
          <w:szCs w:val="28"/>
        </w:rPr>
        <w:t xml:space="preserve"> учебном </w:t>
      </w:r>
      <w:r>
        <w:rPr>
          <w:rFonts w:ascii="Times New Roman" w:hAnsi="Times New Roman"/>
          <w:sz w:val="28"/>
          <w:szCs w:val="28"/>
        </w:rPr>
        <w:t>году были проведены следующие:</w:t>
      </w:r>
    </w:p>
    <w:p w:rsidR="00D05C99" w:rsidRDefault="00D05C99" w:rsidP="00C51E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концерт </w:t>
      </w:r>
      <w:r w:rsidRPr="00D406B7">
        <w:rPr>
          <w:rFonts w:ascii="Times New Roman" w:hAnsi="Times New Roman"/>
          <w:sz w:val="28"/>
          <w:szCs w:val="28"/>
        </w:rPr>
        <w:t xml:space="preserve">музыкальной школой № 1,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0DEC" w:rsidRDefault="00D05C99" w:rsidP="00C51E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тематические экскурсии в </w:t>
      </w:r>
      <w:r w:rsidRPr="00D406B7">
        <w:rPr>
          <w:rFonts w:ascii="Times New Roman" w:hAnsi="Times New Roman"/>
          <w:sz w:val="28"/>
          <w:szCs w:val="28"/>
        </w:rPr>
        <w:t xml:space="preserve">ГАО НГГТИ, </w:t>
      </w:r>
    </w:p>
    <w:p w:rsidR="00C64117" w:rsidRDefault="00580DEC" w:rsidP="00C51E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0CD4">
        <w:rPr>
          <w:rFonts w:ascii="Times New Roman" w:hAnsi="Times New Roman"/>
          <w:sz w:val="28"/>
          <w:szCs w:val="28"/>
        </w:rPr>
        <w:t>экскурсии в Центральну</w:t>
      </w:r>
      <w:r w:rsidR="00D05C99">
        <w:rPr>
          <w:rFonts w:ascii="Times New Roman" w:hAnsi="Times New Roman"/>
          <w:sz w:val="28"/>
          <w:szCs w:val="28"/>
        </w:rPr>
        <w:t>ю</w:t>
      </w:r>
      <w:r w:rsidR="00D05C99" w:rsidRPr="00D406B7">
        <w:rPr>
          <w:rFonts w:ascii="Times New Roman" w:hAnsi="Times New Roman"/>
          <w:sz w:val="28"/>
          <w:szCs w:val="28"/>
        </w:rPr>
        <w:t xml:space="preserve"> детско</w:t>
      </w:r>
      <w:r w:rsidR="00D05C99">
        <w:rPr>
          <w:rFonts w:ascii="Times New Roman" w:hAnsi="Times New Roman"/>
          <w:sz w:val="28"/>
          <w:szCs w:val="28"/>
        </w:rPr>
        <w:t>ю</w:t>
      </w:r>
      <w:r w:rsidR="00D05C99" w:rsidRPr="00D406B7">
        <w:rPr>
          <w:rFonts w:ascii="Times New Roman" w:hAnsi="Times New Roman"/>
          <w:sz w:val="28"/>
          <w:szCs w:val="28"/>
        </w:rPr>
        <w:t xml:space="preserve"> библиотек</w:t>
      </w:r>
      <w:r w:rsidR="00E80CD4">
        <w:rPr>
          <w:rFonts w:ascii="Times New Roman" w:hAnsi="Times New Roman"/>
          <w:sz w:val="28"/>
          <w:szCs w:val="28"/>
        </w:rPr>
        <w:t>у,</w:t>
      </w:r>
    </w:p>
    <w:p w:rsidR="00E80CD4" w:rsidRDefault="00E80CD4" w:rsidP="00C51E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выставки на Станции юных натуралистов</w:t>
      </w:r>
    </w:p>
    <w:p w:rsidR="00D05C99" w:rsidRDefault="00C64117" w:rsidP="00C51ED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взаимодействия с другими дошкольными учреждениями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проведен совместный концерт в детском саду № 25.</w:t>
      </w:r>
      <w:r w:rsidR="00D05C99" w:rsidRPr="00D406B7">
        <w:rPr>
          <w:rFonts w:ascii="Times New Roman" w:hAnsi="Times New Roman"/>
          <w:sz w:val="28"/>
          <w:szCs w:val="28"/>
        </w:rPr>
        <w:t xml:space="preserve"> </w:t>
      </w:r>
    </w:p>
    <w:p w:rsidR="00D05C99" w:rsidRPr="00115000" w:rsidRDefault="00D05C99" w:rsidP="002E4D8B">
      <w:pPr>
        <w:pStyle w:val="a5"/>
        <w:ind w:left="75" w:firstLine="492"/>
        <w:jc w:val="both"/>
        <w:rPr>
          <w:rFonts w:ascii="Times New Roman" w:hAnsi="Times New Roman"/>
          <w:sz w:val="28"/>
          <w:szCs w:val="28"/>
        </w:rPr>
      </w:pPr>
      <w:r w:rsidRPr="00115000">
        <w:rPr>
          <w:rFonts w:ascii="Times New Roman" w:hAnsi="Times New Roman"/>
          <w:sz w:val="28"/>
          <w:szCs w:val="28"/>
        </w:rPr>
        <w:lastRenderedPageBreak/>
        <w:t>Проводимые совместные мероприятия, встречи, беседы, взаимопосещ</w:t>
      </w:r>
      <w:r w:rsidRPr="00115000">
        <w:rPr>
          <w:rFonts w:ascii="Times New Roman" w:hAnsi="Times New Roman"/>
          <w:sz w:val="28"/>
          <w:szCs w:val="28"/>
        </w:rPr>
        <w:t>е</w:t>
      </w:r>
      <w:r w:rsidRPr="00115000">
        <w:rPr>
          <w:rFonts w:ascii="Times New Roman" w:hAnsi="Times New Roman"/>
          <w:sz w:val="28"/>
          <w:szCs w:val="28"/>
        </w:rPr>
        <w:t>ния способств</w:t>
      </w:r>
      <w:r>
        <w:rPr>
          <w:rFonts w:ascii="Times New Roman" w:hAnsi="Times New Roman"/>
          <w:sz w:val="28"/>
          <w:szCs w:val="28"/>
        </w:rPr>
        <w:t>овали</w:t>
      </w:r>
      <w:r w:rsidRPr="00115000">
        <w:rPr>
          <w:rFonts w:ascii="Times New Roman" w:hAnsi="Times New Roman"/>
          <w:sz w:val="28"/>
          <w:szCs w:val="28"/>
        </w:rPr>
        <w:t xml:space="preserve"> формированию у детей духовно-нравственных и эстет</w:t>
      </w:r>
      <w:r w:rsidRPr="00115000">
        <w:rPr>
          <w:rFonts w:ascii="Times New Roman" w:hAnsi="Times New Roman"/>
          <w:sz w:val="28"/>
          <w:szCs w:val="28"/>
        </w:rPr>
        <w:t>и</w:t>
      </w:r>
      <w:r w:rsidRPr="00115000">
        <w:rPr>
          <w:rFonts w:ascii="Times New Roman" w:hAnsi="Times New Roman"/>
          <w:sz w:val="28"/>
          <w:szCs w:val="28"/>
        </w:rPr>
        <w:t>ческих представлений, общ</w:t>
      </w:r>
      <w:r>
        <w:rPr>
          <w:rFonts w:ascii="Times New Roman" w:hAnsi="Times New Roman"/>
          <w:sz w:val="28"/>
          <w:szCs w:val="28"/>
        </w:rPr>
        <w:t xml:space="preserve">ественного поведения, культуры </w:t>
      </w:r>
      <w:r w:rsidRPr="00115000">
        <w:rPr>
          <w:rFonts w:ascii="Times New Roman" w:hAnsi="Times New Roman"/>
          <w:sz w:val="28"/>
          <w:szCs w:val="28"/>
        </w:rPr>
        <w:t>взаимоотнош</w:t>
      </w:r>
      <w:r w:rsidRPr="00115000">
        <w:rPr>
          <w:rFonts w:ascii="Times New Roman" w:hAnsi="Times New Roman"/>
          <w:sz w:val="28"/>
          <w:szCs w:val="28"/>
        </w:rPr>
        <w:t>е</w:t>
      </w:r>
      <w:r w:rsidRPr="00115000">
        <w:rPr>
          <w:rFonts w:ascii="Times New Roman" w:hAnsi="Times New Roman"/>
          <w:sz w:val="28"/>
          <w:szCs w:val="28"/>
        </w:rPr>
        <w:t>ний, развитию положитель</w:t>
      </w:r>
      <w:r>
        <w:rPr>
          <w:rFonts w:ascii="Times New Roman" w:hAnsi="Times New Roman"/>
          <w:sz w:val="28"/>
          <w:szCs w:val="28"/>
        </w:rPr>
        <w:t xml:space="preserve">ных   эмоциональных  реакций и </w:t>
      </w:r>
      <w:r w:rsidRPr="00115000">
        <w:rPr>
          <w:rFonts w:ascii="Times New Roman" w:hAnsi="Times New Roman"/>
          <w:sz w:val="28"/>
          <w:szCs w:val="28"/>
        </w:rPr>
        <w:t xml:space="preserve">нравственного поведения.  </w:t>
      </w:r>
    </w:p>
    <w:p w:rsidR="00D05C99" w:rsidRPr="0030633B" w:rsidRDefault="00D05C99" w:rsidP="000359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Взаимосвязь родителей и персонала МБДОУ реализуется в процессе: ежедневных непосредственных контактов, неформальных бесед о детях или запланированных встреч с родителями; посещений родителей с тем, чтобы они могли видеть, как их ребенок участвует в НОД, или знакомиться с раб</w:t>
      </w:r>
      <w:r w:rsidRPr="0030633B">
        <w:rPr>
          <w:rFonts w:ascii="Times New Roman" w:hAnsi="Times New Roman"/>
          <w:sz w:val="28"/>
          <w:szCs w:val="28"/>
        </w:rPr>
        <w:t>о</w:t>
      </w:r>
      <w:r w:rsidRPr="0030633B">
        <w:rPr>
          <w:rFonts w:ascii="Times New Roman" w:hAnsi="Times New Roman"/>
          <w:sz w:val="28"/>
          <w:szCs w:val="28"/>
        </w:rPr>
        <w:t>той учреждения. Родителям предлагается оказывать помощь ДОУ: они могут помочь в разработке содержания игротеки, могут участвовать и в ежедневной образовательной деятельности  детей, помогать и участвовать в разных м</w:t>
      </w:r>
      <w:r w:rsidRPr="0030633B">
        <w:rPr>
          <w:rFonts w:ascii="Times New Roman" w:hAnsi="Times New Roman"/>
          <w:sz w:val="28"/>
          <w:szCs w:val="28"/>
        </w:rPr>
        <w:t>е</w:t>
      </w:r>
      <w:r w:rsidRPr="0030633B">
        <w:rPr>
          <w:rFonts w:ascii="Times New Roman" w:hAnsi="Times New Roman"/>
          <w:sz w:val="28"/>
          <w:szCs w:val="28"/>
        </w:rPr>
        <w:t>роприятиях, например в чаепитии с детьми, в мастер-классах или музыкал</w:t>
      </w:r>
      <w:r w:rsidRPr="0030633B">
        <w:rPr>
          <w:rFonts w:ascii="Times New Roman" w:hAnsi="Times New Roman"/>
          <w:sz w:val="28"/>
          <w:szCs w:val="28"/>
        </w:rPr>
        <w:t>ь</w:t>
      </w:r>
      <w:r w:rsidRPr="0030633B">
        <w:rPr>
          <w:rFonts w:ascii="Times New Roman" w:hAnsi="Times New Roman"/>
          <w:sz w:val="28"/>
          <w:szCs w:val="28"/>
        </w:rPr>
        <w:t>ных и спортивных развлечениях и т.п.; оказывать помощь при проведении экскурсии и других мероприятий. Родители воспитанников участвуют в р</w:t>
      </w:r>
      <w:r w:rsidRPr="0030633B">
        <w:rPr>
          <w:rFonts w:ascii="Times New Roman" w:hAnsi="Times New Roman"/>
          <w:sz w:val="28"/>
          <w:szCs w:val="28"/>
        </w:rPr>
        <w:t>о</w:t>
      </w:r>
      <w:r w:rsidRPr="0030633B">
        <w:rPr>
          <w:rFonts w:ascii="Times New Roman" w:hAnsi="Times New Roman"/>
          <w:sz w:val="28"/>
          <w:szCs w:val="28"/>
        </w:rPr>
        <w:t xml:space="preserve">дительских комитетах, в решении вопросов, касающихся работы учреждения в целом. </w:t>
      </w:r>
    </w:p>
    <w:p w:rsidR="00D05C99" w:rsidRPr="0030633B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Одним из показателей  качества образовательных услуг, представляемых МБДОУ, являются результаты анкетирования родителей «Удовлетворе</w:t>
      </w:r>
      <w:r w:rsidRPr="0030633B">
        <w:rPr>
          <w:rFonts w:ascii="Times New Roman" w:hAnsi="Times New Roman"/>
          <w:sz w:val="28"/>
          <w:szCs w:val="28"/>
        </w:rPr>
        <w:t>н</w:t>
      </w:r>
      <w:r w:rsidRPr="0030633B">
        <w:rPr>
          <w:rFonts w:ascii="Times New Roman" w:hAnsi="Times New Roman"/>
          <w:sz w:val="28"/>
          <w:szCs w:val="28"/>
        </w:rPr>
        <w:t>ность качеством дошкольного образования»:</w:t>
      </w:r>
    </w:p>
    <w:p w:rsidR="00D05C99" w:rsidRPr="00E80CD4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CD4">
        <w:rPr>
          <w:rFonts w:ascii="Times New Roman" w:hAnsi="Times New Roman"/>
          <w:sz w:val="28"/>
          <w:szCs w:val="28"/>
        </w:rPr>
        <w:t>Количество родителей, у</w:t>
      </w:r>
      <w:r w:rsidR="00E80CD4">
        <w:rPr>
          <w:rFonts w:ascii="Times New Roman" w:hAnsi="Times New Roman"/>
          <w:sz w:val="28"/>
          <w:szCs w:val="28"/>
        </w:rPr>
        <w:t>частвующих в анкетировании:  229</w:t>
      </w:r>
      <w:r w:rsidRPr="00E80CD4">
        <w:rPr>
          <w:rFonts w:ascii="Times New Roman" w:hAnsi="Times New Roman"/>
          <w:sz w:val="28"/>
          <w:szCs w:val="28"/>
        </w:rPr>
        <w:t xml:space="preserve"> человек.</w:t>
      </w:r>
    </w:p>
    <w:p w:rsidR="00D05C99" w:rsidRPr="00E80CD4" w:rsidRDefault="00D05C99" w:rsidP="0030633B">
      <w:pPr>
        <w:spacing w:after="0" w:line="240" w:lineRule="auto"/>
        <w:ind w:firstLine="567"/>
        <w:jc w:val="both"/>
      </w:pPr>
      <w:r w:rsidRPr="00E80CD4">
        <w:rPr>
          <w:rFonts w:ascii="Times New Roman" w:hAnsi="Times New Roman"/>
          <w:sz w:val="28"/>
          <w:szCs w:val="28"/>
        </w:rPr>
        <w:t>Дата пр</w:t>
      </w:r>
      <w:r w:rsidR="00C64117" w:rsidRPr="00E80CD4">
        <w:rPr>
          <w:rFonts w:ascii="Times New Roman" w:hAnsi="Times New Roman"/>
          <w:sz w:val="28"/>
          <w:szCs w:val="28"/>
        </w:rPr>
        <w:t>оведения анкетирования: май 2017</w:t>
      </w:r>
      <w:r w:rsidRPr="00E80CD4">
        <w:rPr>
          <w:rFonts w:ascii="Times New Roman" w:hAnsi="Times New Roman"/>
          <w:sz w:val="28"/>
          <w:szCs w:val="28"/>
        </w:rPr>
        <w:t xml:space="preserve"> г.</w:t>
      </w:r>
      <w:r w:rsidRPr="00E80CD4">
        <w:t xml:space="preserve"> </w:t>
      </w:r>
    </w:p>
    <w:p w:rsidR="00D05C99" w:rsidRPr="00E80CD4" w:rsidRDefault="00D05C99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CD4">
        <w:rPr>
          <w:rFonts w:ascii="Times New Roman" w:hAnsi="Times New Roman"/>
          <w:sz w:val="28"/>
          <w:szCs w:val="28"/>
        </w:rPr>
        <w:t>Результаты:</w:t>
      </w:r>
      <w:r w:rsidRPr="00E80CD4">
        <w:t xml:space="preserve"> </w:t>
      </w:r>
      <w:r w:rsidR="00E80CD4">
        <w:rPr>
          <w:rFonts w:ascii="Times New Roman" w:hAnsi="Times New Roman"/>
          <w:sz w:val="28"/>
          <w:szCs w:val="28"/>
        </w:rPr>
        <w:t>78</w:t>
      </w:r>
      <w:r w:rsidRPr="00E80CD4">
        <w:rPr>
          <w:rFonts w:ascii="Times New Roman" w:hAnsi="Times New Roman"/>
          <w:sz w:val="28"/>
          <w:szCs w:val="28"/>
        </w:rPr>
        <w:t>%  родителей – удовлетворенны полностью качеством дошкольного образования.</w:t>
      </w:r>
    </w:p>
    <w:p w:rsidR="00D05C99" w:rsidRPr="00E80CD4" w:rsidRDefault="00E80CD4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05C99" w:rsidRPr="00E80CD4">
        <w:rPr>
          <w:rFonts w:ascii="Times New Roman" w:hAnsi="Times New Roman"/>
          <w:sz w:val="28"/>
          <w:szCs w:val="28"/>
        </w:rPr>
        <w:t>% - частично удовлетворены качеством дошкольного образования.</w:t>
      </w:r>
    </w:p>
    <w:p w:rsidR="00D05C99" w:rsidRPr="0030633B" w:rsidRDefault="00E80CD4" w:rsidP="003063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5C99" w:rsidRPr="00E80CD4">
        <w:rPr>
          <w:rFonts w:ascii="Times New Roman" w:hAnsi="Times New Roman"/>
          <w:sz w:val="28"/>
          <w:szCs w:val="28"/>
        </w:rPr>
        <w:t>% - не удовлетворены качеством дошкольного образования.</w:t>
      </w:r>
    </w:p>
    <w:p w:rsidR="00EC121F" w:rsidRDefault="00D05C99" w:rsidP="0030633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46BA8">
        <w:rPr>
          <w:rFonts w:ascii="Times New Roman" w:hAnsi="Times New Roman"/>
          <w:sz w:val="28"/>
          <w:szCs w:val="28"/>
        </w:rPr>
        <w:t xml:space="preserve"> целью внедрения новых форм работы с семьями в детском саду, созд</w:t>
      </w:r>
      <w:r w:rsidRPr="00546BA8">
        <w:rPr>
          <w:rFonts w:ascii="Times New Roman" w:hAnsi="Times New Roman"/>
          <w:sz w:val="28"/>
          <w:szCs w:val="28"/>
        </w:rPr>
        <w:t>а</w:t>
      </w:r>
      <w:r w:rsidRPr="00546BA8">
        <w:rPr>
          <w:rFonts w:ascii="Times New Roman" w:hAnsi="Times New Roman"/>
          <w:sz w:val="28"/>
          <w:szCs w:val="28"/>
        </w:rPr>
        <w:t>ния общности интересов сотрудников, родителей и воспитанников, привл</w:t>
      </w:r>
      <w:r w:rsidRPr="00546BA8">
        <w:rPr>
          <w:rFonts w:ascii="Times New Roman" w:hAnsi="Times New Roman"/>
          <w:sz w:val="28"/>
          <w:szCs w:val="28"/>
        </w:rPr>
        <w:t>е</w:t>
      </w:r>
      <w:r w:rsidRPr="00546BA8">
        <w:rPr>
          <w:rFonts w:ascii="Times New Roman" w:hAnsi="Times New Roman"/>
          <w:sz w:val="28"/>
          <w:szCs w:val="28"/>
        </w:rPr>
        <w:t xml:space="preserve">чения родителей к активному участию в воспитательно-образовательном процессе </w:t>
      </w:r>
      <w:r w:rsidR="00E80CD4">
        <w:rPr>
          <w:rFonts w:ascii="Times New Roman" w:hAnsi="Times New Roman"/>
          <w:sz w:val="28"/>
          <w:szCs w:val="28"/>
        </w:rPr>
        <w:t xml:space="preserve">становится традицией проведение </w:t>
      </w:r>
      <w:r w:rsidRPr="00E80CD4">
        <w:rPr>
          <w:rFonts w:ascii="Times New Roman" w:hAnsi="Times New Roman"/>
          <w:sz w:val="28"/>
          <w:szCs w:val="28"/>
        </w:rPr>
        <w:t>конкурс</w:t>
      </w:r>
      <w:r w:rsidR="00E80CD4">
        <w:rPr>
          <w:rFonts w:ascii="Times New Roman" w:hAnsi="Times New Roman"/>
          <w:sz w:val="28"/>
          <w:szCs w:val="28"/>
        </w:rPr>
        <w:t>а</w:t>
      </w:r>
      <w:r w:rsidRPr="00E80CD4">
        <w:rPr>
          <w:rFonts w:ascii="Times New Roman" w:hAnsi="Times New Roman"/>
          <w:sz w:val="28"/>
          <w:szCs w:val="28"/>
        </w:rPr>
        <w:t xml:space="preserve"> «Семья года».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BA8">
        <w:rPr>
          <w:rFonts w:ascii="Times New Roman" w:hAnsi="Times New Roman"/>
          <w:sz w:val="28"/>
          <w:szCs w:val="28"/>
        </w:rPr>
        <w:t>Пров</w:t>
      </w:r>
      <w:r w:rsidRPr="00546BA8">
        <w:rPr>
          <w:rFonts w:ascii="Times New Roman" w:hAnsi="Times New Roman"/>
          <w:sz w:val="28"/>
          <w:szCs w:val="28"/>
        </w:rPr>
        <w:t>е</w:t>
      </w:r>
      <w:r w:rsidRPr="00546BA8">
        <w:rPr>
          <w:rFonts w:ascii="Times New Roman" w:hAnsi="Times New Roman"/>
          <w:sz w:val="28"/>
          <w:szCs w:val="28"/>
        </w:rPr>
        <w:t xml:space="preserve">дение конкурса </w:t>
      </w:r>
      <w:r w:rsidR="00E80CD4">
        <w:rPr>
          <w:rFonts w:ascii="Times New Roman" w:hAnsi="Times New Roman"/>
          <w:sz w:val="28"/>
          <w:szCs w:val="28"/>
        </w:rPr>
        <w:t xml:space="preserve">среди </w:t>
      </w:r>
      <w:r w:rsidRPr="00546BA8">
        <w:rPr>
          <w:rFonts w:ascii="Times New Roman" w:hAnsi="Times New Roman"/>
          <w:sz w:val="28"/>
          <w:szCs w:val="28"/>
        </w:rPr>
        <w:t>семей способствовало не только выявлению их тала</w:t>
      </w:r>
      <w:r w:rsidRPr="00546BA8">
        <w:rPr>
          <w:rFonts w:ascii="Times New Roman" w:hAnsi="Times New Roman"/>
          <w:sz w:val="28"/>
          <w:szCs w:val="28"/>
        </w:rPr>
        <w:t>н</w:t>
      </w:r>
      <w:r w:rsidRPr="00546BA8">
        <w:rPr>
          <w:rFonts w:ascii="Times New Roman" w:hAnsi="Times New Roman"/>
          <w:sz w:val="28"/>
          <w:szCs w:val="28"/>
        </w:rPr>
        <w:t>тов и мастерства, но и позволило  пропагандировать положительный опыт семейного воспитания, способствовало выявлению и развитию семейных традиций.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64117">
        <w:rPr>
          <w:rFonts w:ascii="Times New Roman" w:hAnsi="Times New Roman"/>
          <w:sz w:val="28"/>
          <w:szCs w:val="28"/>
        </w:rPr>
        <w:t>В 2016-2017 учебном году в конкурсе «Семья года» приняли уч</w:t>
      </w:r>
      <w:r w:rsidR="00C64117">
        <w:rPr>
          <w:rFonts w:ascii="Times New Roman" w:hAnsi="Times New Roman"/>
          <w:sz w:val="28"/>
          <w:szCs w:val="28"/>
        </w:rPr>
        <w:t>а</w:t>
      </w:r>
      <w:r w:rsidR="00C64117">
        <w:rPr>
          <w:rFonts w:ascii="Times New Roman" w:hAnsi="Times New Roman"/>
          <w:sz w:val="28"/>
          <w:szCs w:val="28"/>
        </w:rPr>
        <w:t>стие родители группы №6.Семьями были изготовлены «семейные древа», п</w:t>
      </w:r>
      <w:r w:rsidR="00C64117">
        <w:rPr>
          <w:rFonts w:ascii="Times New Roman" w:hAnsi="Times New Roman"/>
          <w:sz w:val="28"/>
          <w:szCs w:val="28"/>
        </w:rPr>
        <w:t>о</w:t>
      </w:r>
      <w:r w:rsidR="00C64117">
        <w:rPr>
          <w:rFonts w:ascii="Times New Roman" w:hAnsi="Times New Roman"/>
          <w:sz w:val="28"/>
          <w:szCs w:val="28"/>
        </w:rPr>
        <w:t>сле чего состоялась презентация каждого члена семьи.</w:t>
      </w:r>
    </w:p>
    <w:p w:rsidR="0009132E" w:rsidRDefault="00D05C99" w:rsidP="0009132E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121F" w:rsidRPr="00955A1D">
        <w:rPr>
          <w:rFonts w:ascii="Times New Roman" w:hAnsi="Times New Roman"/>
          <w:color w:val="000000"/>
          <w:sz w:val="28"/>
          <w:szCs w:val="28"/>
        </w:rPr>
        <w:t>Родители принимают активное уча</w:t>
      </w:r>
      <w:r w:rsidR="00B331A9">
        <w:rPr>
          <w:rFonts w:ascii="Times New Roman" w:hAnsi="Times New Roman"/>
          <w:color w:val="000000"/>
          <w:sz w:val="28"/>
          <w:szCs w:val="28"/>
        </w:rPr>
        <w:t xml:space="preserve">стие в: </w:t>
      </w:r>
      <w:r w:rsidR="00EC121F" w:rsidRPr="00955A1D">
        <w:rPr>
          <w:rFonts w:ascii="Times New Roman" w:hAnsi="Times New Roman"/>
          <w:color w:val="000000"/>
          <w:sz w:val="28"/>
          <w:szCs w:val="28"/>
        </w:rPr>
        <w:t>конкурсах по из</w:t>
      </w:r>
      <w:r w:rsidR="00EC121F">
        <w:rPr>
          <w:rFonts w:ascii="Times New Roman" w:hAnsi="Times New Roman"/>
          <w:color w:val="000000"/>
          <w:sz w:val="28"/>
          <w:szCs w:val="28"/>
        </w:rPr>
        <w:t>готовлению поделок</w:t>
      </w:r>
      <w:r w:rsidR="00B331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1F">
        <w:rPr>
          <w:rFonts w:ascii="Times New Roman" w:hAnsi="Times New Roman"/>
          <w:color w:val="000000"/>
          <w:sz w:val="28"/>
          <w:szCs w:val="28"/>
        </w:rPr>
        <w:t xml:space="preserve"> «Мастерская деда Моро</w:t>
      </w:r>
      <w:r w:rsidR="00B331A9">
        <w:rPr>
          <w:rFonts w:ascii="Times New Roman" w:hAnsi="Times New Roman"/>
          <w:color w:val="000000"/>
          <w:sz w:val="28"/>
          <w:szCs w:val="28"/>
        </w:rPr>
        <w:t xml:space="preserve">за», </w:t>
      </w:r>
      <w:r w:rsidR="00EC121F">
        <w:rPr>
          <w:rFonts w:ascii="Times New Roman" w:hAnsi="Times New Roman"/>
          <w:color w:val="000000"/>
          <w:sz w:val="28"/>
          <w:szCs w:val="28"/>
        </w:rPr>
        <w:t>«Светлая Пасха»,</w:t>
      </w:r>
      <w:r w:rsidR="00B331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1F">
        <w:rPr>
          <w:rFonts w:ascii="Times New Roman" w:hAnsi="Times New Roman"/>
          <w:color w:val="000000"/>
          <w:sz w:val="28"/>
          <w:szCs w:val="28"/>
        </w:rPr>
        <w:t xml:space="preserve"> изготовление поздр</w:t>
      </w:r>
      <w:r w:rsidR="00EC121F">
        <w:rPr>
          <w:rFonts w:ascii="Times New Roman" w:hAnsi="Times New Roman"/>
          <w:color w:val="000000"/>
          <w:sz w:val="28"/>
          <w:szCs w:val="28"/>
        </w:rPr>
        <w:t>а</w:t>
      </w:r>
      <w:r w:rsidR="00EC121F">
        <w:rPr>
          <w:rFonts w:ascii="Times New Roman" w:hAnsi="Times New Roman"/>
          <w:color w:val="000000"/>
          <w:sz w:val="28"/>
          <w:szCs w:val="28"/>
        </w:rPr>
        <w:t>вительных стенгазет</w:t>
      </w:r>
      <w:r w:rsidR="00B331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1F">
        <w:rPr>
          <w:rFonts w:ascii="Times New Roman" w:hAnsi="Times New Roman"/>
          <w:color w:val="000000"/>
          <w:sz w:val="28"/>
          <w:szCs w:val="28"/>
        </w:rPr>
        <w:t xml:space="preserve"> «8 Марта», «23 Февра</w:t>
      </w:r>
      <w:r w:rsidR="00B331A9">
        <w:rPr>
          <w:rFonts w:ascii="Times New Roman" w:hAnsi="Times New Roman"/>
          <w:color w:val="000000"/>
          <w:sz w:val="28"/>
          <w:szCs w:val="28"/>
        </w:rPr>
        <w:t>ля»</w:t>
      </w:r>
      <w:r w:rsidR="00EC121F">
        <w:rPr>
          <w:rFonts w:ascii="Times New Roman" w:hAnsi="Times New Roman"/>
          <w:color w:val="000000"/>
          <w:sz w:val="28"/>
          <w:szCs w:val="28"/>
        </w:rPr>
        <w:t>; в</w:t>
      </w:r>
      <w:r w:rsidR="00EC121F" w:rsidRPr="00955A1D">
        <w:rPr>
          <w:rFonts w:ascii="Times New Roman" w:hAnsi="Times New Roman"/>
          <w:color w:val="000000"/>
          <w:sz w:val="28"/>
          <w:szCs w:val="28"/>
        </w:rPr>
        <w:t xml:space="preserve"> празднично</w:t>
      </w:r>
      <w:r w:rsidR="00EC12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1F" w:rsidRPr="00955A1D">
        <w:rPr>
          <w:rFonts w:ascii="Times New Roman" w:hAnsi="Times New Roman"/>
          <w:color w:val="000000"/>
          <w:sz w:val="28"/>
          <w:szCs w:val="28"/>
        </w:rPr>
        <w:t>-</w:t>
      </w:r>
      <w:r w:rsidR="00EC121F">
        <w:rPr>
          <w:rFonts w:ascii="Times New Roman" w:hAnsi="Times New Roman"/>
          <w:color w:val="000000"/>
          <w:sz w:val="28"/>
          <w:szCs w:val="28"/>
        </w:rPr>
        <w:t xml:space="preserve"> досуговых мероприятиях «Папа, мамам, я – спортивная семья»</w:t>
      </w:r>
      <w:r w:rsidR="00B331A9">
        <w:rPr>
          <w:rFonts w:ascii="Times New Roman" w:hAnsi="Times New Roman"/>
          <w:color w:val="000000"/>
          <w:sz w:val="28"/>
          <w:szCs w:val="28"/>
        </w:rPr>
        <w:t>, «Здоровая семья - зд</w:t>
      </w:r>
      <w:r w:rsidR="00B331A9">
        <w:rPr>
          <w:rFonts w:ascii="Times New Roman" w:hAnsi="Times New Roman"/>
          <w:color w:val="000000"/>
          <w:sz w:val="28"/>
          <w:szCs w:val="28"/>
        </w:rPr>
        <w:t>о</w:t>
      </w:r>
      <w:r w:rsidR="00B331A9">
        <w:rPr>
          <w:rFonts w:ascii="Times New Roman" w:hAnsi="Times New Roman"/>
          <w:color w:val="000000"/>
          <w:sz w:val="28"/>
          <w:szCs w:val="28"/>
        </w:rPr>
        <w:t>ровая нация».</w:t>
      </w:r>
    </w:p>
    <w:p w:rsidR="00EC121F" w:rsidRPr="0009132E" w:rsidRDefault="00B331A9" w:rsidP="000913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121F">
        <w:rPr>
          <w:rFonts w:ascii="Times New Roman" w:hAnsi="Times New Roman"/>
          <w:color w:val="000000"/>
          <w:sz w:val="28"/>
          <w:szCs w:val="28"/>
        </w:rPr>
        <w:t>Реализация этапов проекта второй годовой задачи  по ФЭМП «В стр</w:t>
      </w:r>
      <w:r w:rsidR="00EC121F">
        <w:rPr>
          <w:rFonts w:ascii="Times New Roman" w:hAnsi="Times New Roman"/>
          <w:color w:val="000000"/>
          <w:sz w:val="28"/>
          <w:szCs w:val="28"/>
        </w:rPr>
        <w:t>а</w:t>
      </w:r>
      <w:r w:rsidR="00EC121F">
        <w:rPr>
          <w:rFonts w:ascii="Times New Roman" w:hAnsi="Times New Roman"/>
          <w:color w:val="000000"/>
          <w:sz w:val="28"/>
          <w:szCs w:val="28"/>
        </w:rPr>
        <w:t>не умных игр» осуществлялось при непосредственном участии родителей.</w:t>
      </w:r>
      <w:r w:rsidR="0009132E" w:rsidRPr="0009132E">
        <w:rPr>
          <w:rFonts w:ascii="Times New Roman" w:hAnsi="Times New Roman"/>
          <w:sz w:val="28"/>
          <w:szCs w:val="28"/>
        </w:rPr>
        <w:t xml:space="preserve"> </w:t>
      </w:r>
      <w:r w:rsidR="0009132E">
        <w:rPr>
          <w:rFonts w:ascii="Times New Roman" w:hAnsi="Times New Roman"/>
          <w:sz w:val="28"/>
          <w:szCs w:val="28"/>
        </w:rPr>
        <w:t xml:space="preserve"> Они изготовили своими руками разнообразные настольные игры, дидактич</w:t>
      </w:r>
      <w:r w:rsidR="0009132E">
        <w:rPr>
          <w:rFonts w:ascii="Times New Roman" w:hAnsi="Times New Roman"/>
          <w:sz w:val="28"/>
          <w:szCs w:val="28"/>
        </w:rPr>
        <w:t>е</w:t>
      </w:r>
      <w:r w:rsidR="0009132E">
        <w:rPr>
          <w:rFonts w:ascii="Times New Roman" w:hAnsi="Times New Roman"/>
          <w:sz w:val="28"/>
          <w:szCs w:val="28"/>
        </w:rPr>
        <w:lastRenderedPageBreak/>
        <w:t>ский материал по ФЭМП, оформили книги, памятки. Итогом работы стали презентации. О своих работах  рассказывали не только дети, но и их родит</w:t>
      </w:r>
      <w:r w:rsidR="0009132E">
        <w:rPr>
          <w:rFonts w:ascii="Times New Roman" w:hAnsi="Times New Roman"/>
          <w:sz w:val="28"/>
          <w:szCs w:val="28"/>
        </w:rPr>
        <w:t>е</w:t>
      </w:r>
      <w:r w:rsidR="0009132E">
        <w:rPr>
          <w:rFonts w:ascii="Times New Roman" w:hAnsi="Times New Roman"/>
          <w:sz w:val="28"/>
          <w:szCs w:val="28"/>
        </w:rPr>
        <w:t xml:space="preserve">ли. </w:t>
      </w:r>
    </w:p>
    <w:p w:rsidR="00D05C99" w:rsidRPr="00546BA8" w:rsidRDefault="0009132E" w:rsidP="0030633B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мае в ДОУ был проведен</w:t>
      </w:r>
      <w:r w:rsidR="00EC121F">
        <w:rPr>
          <w:rFonts w:ascii="Times New Roman" w:hAnsi="Times New Roman"/>
          <w:color w:val="000000"/>
          <w:sz w:val="28"/>
          <w:szCs w:val="28"/>
        </w:rPr>
        <w:t xml:space="preserve"> «Парад Победы»</w:t>
      </w:r>
      <w:r w:rsidR="0093570F">
        <w:rPr>
          <w:rFonts w:ascii="Times New Roman" w:hAnsi="Times New Roman"/>
          <w:color w:val="000000"/>
          <w:sz w:val="28"/>
          <w:szCs w:val="28"/>
        </w:rPr>
        <w:t>.</w:t>
      </w:r>
      <w:r w:rsidR="00EC12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5C99" w:rsidRPr="00783888" w:rsidRDefault="00D05C99" w:rsidP="0078388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633B">
        <w:rPr>
          <w:rFonts w:ascii="Times New Roman" w:hAnsi="Times New Roman"/>
          <w:sz w:val="28"/>
          <w:szCs w:val="28"/>
        </w:rPr>
        <w:t>Использование разнообразных форм работы дало определенные результ</w:t>
      </w:r>
      <w:r w:rsidRPr="0030633B">
        <w:rPr>
          <w:rFonts w:ascii="Times New Roman" w:hAnsi="Times New Roman"/>
          <w:sz w:val="28"/>
          <w:szCs w:val="28"/>
        </w:rPr>
        <w:t>а</w:t>
      </w:r>
      <w:r w:rsidRPr="0030633B">
        <w:rPr>
          <w:rFonts w:ascii="Times New Roman" w:hAnsi="Times New Roman"/>
          <w:sz w:val="28"/>
          <w:szCs w:val="28"/>
        </w:rPr>
        <w:t xml:space="preserve">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ФГОС. </w:t>
      </w:r>
      <w:r w:rsidRPr="00B22478">
        <w:rPr>
          <w:rFonts w:ascii="Times New Roman" w:hAnsi="Times New Roman"/>
          <w:sz w:val="28"/>
          <w:szCs w:val="28"/>
        </w:rPr>
        <w:t xml:space="preserve"> </w:t>
      </w:r>
    </w:p>
    <w:p w:rsidR="00D05C99" w:rsidRDefault="00D05C99" w:rsidP="002F5FA5">
      <w:pPr>
        <w:pStyle w:val="a5"/>
        <w:ind w:firstLine="360"/>
        <w:jc w:val="both"/>
        <w:rPr>
          <w:b/>
          <w:sz w:val="28"/>
          <w:szCs w:val="28"/>
        </w:rPr>
      </w:pPr>
      <w:r w:rsidRPr="00B129BF">
        <w:rPr>
          <w:rFonts w:ascii="Times New Roman" w:hAnsi="Times New Roman"/>
          <w:b/>
          <w:sz w:val="28"/>
          <w:szCs w:val="28"/>
        </w:rPr>
        <w:t xml:space="preserve"> </w:t>
      </w:r>
      <w:r w:rsidRPr="00B129BF">
        <w:rPr>
          <w:b/>
          <w:sz w:val="28"/>
          <w:szCs w:val="28"/>
        </w:rPr>
        <w:t xml:space="preserve">            </w:t>
      </w:r>
    </w:p>
    <w:p w:rsidR="00D05C99" w:rsidRPr="002F5FA5" w:rsidRDefault="00D05C99" w:rsidP="00140715">
      <w:pPr>
        <w:pStyle w:val="a5"/>
        <w:ind w:firstLine="360"/>
        <w:jc w:val="center"/>
      </w:pPr>
      <w:r w:rsidRPr="00783888">
        <w:rPr>
          <w:rFonts w:ascii="Times New Roman" w:hAnsi="Times New Roman"/>
          <w:b/>
          <w:sz w:val="28"/>
          <w:szCs w:val="28"/>
        </w:rPr>
        <w:t>3.</w:t>
      </w:r>
      <w:r w:rsidRPr="00B129BF">
        <w:rPr>
          <w:b/>
          <w:sz w:val="28"/>
          <w:szCs w:val="28"/>
        </w:rPr>
        <w:t xml:space="preserve">   </w:t>
      </w:r>
      <w:r w:rsidRPr="00B129BF">
        <w:rPr>
          <w:rFonts w:ascii="Times New Roman" w:hAnsi="Times New Roman"/>
          <w:b/>
          <w:sz w:val="28"/>
          <w:szCs w:val="28"/>
        </w:rPr>
        <w:t>Условия</w:t>
      </w:r>
      <w:r w:rsidRPr="002F5FA5">
        <w:rPr>
          <w:rFonts w:ascii="Times New Roman" w:hAnsi="Times New Roman"/>
          <w:b/>
          <w:sz w:val="28"/>
          <w:szCs w:val="28"/>
        </w:rPr>
        <w:t xml:space="preserve"> осуществления образовательного процесса.</w:t>
      </w:r>
    </w:p>
    <w:p w:rsidR="00D05C99" w:rsidRPr="00C51ED3" w:rsidRDefault="00D05C99" w:rsidP="00C51ED3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5FA5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>
        <w:t xml:space="preserve"> </w:t>
      </w:r>
    </w:p>
    <w:p w:rsidR="00D05C99" w:rsidRPr="00A01174" w:rsidRDefault="00D05C99" w:rsidP="00BF0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174">
        <w:rPr>
          <w:rFonts w:ascii="Times New Roman" w:hAnsi="Times New Roman"/>
          <w:sz w:val="28"/>
          <w:szCs w:val="28"/>
        </w:rPr>
        <w:t xml:space="preserve">Организация жизнедеятельности детей осуществляется в соответствии с </w:t>
      </w:r>
      <w:r>
        <w:rPr>
          <w:rFonts w:ascii="Times New Roman" w:hAnsi="Times New Roman"/>
          <w:sz w:val="28"/>
          <w:szCs w:val="28"/>
        </w:rPr>
        <w:t>ФГОС ДО,</w:t>
      </w:r>
      <w:r w:rsidRPr="00A01174">
        <w:rPr>
          <w:rFonts w:ascii="Times New Roman" w:hAnsi="Times New Roman"/>
          <w:sz w:val="28"/>
          <w:szCs w:val="28"/>
        </w:rPr>
        <w:t xml:space="preserve"> требованиями </w:t>
      </w:r>
      <w:r w:rsidRPr="007B5DEB">
        <w:rPr>
          <w:rFonts w:ascii="Times New Roman" w:hAnsi="Times New Roman"/>
          <w:sz w:val="28"/>
          <w:szCs w:val="28"/>
        </w:rPr>
        <w:t>СанПиН 2.4.1.3049-13.</w:t>
      </w:r>
      <w:r w:rsidRPr="00A01174">
        <w:rPr>
          <w:rFonts w:ascii="Times New Roman" w:hAnsi="Times New Roman"/>
          <w:sz w:val="28"/>
          <w:szCs w:val="28"/>
        </w:rPr>
        <w:t xml:space="preserve">   и </w:t>
      </w:r>
      <w:r w:rsidRPr="0050293F">
        <w:rPr>
          <w:rFonts w:ascii="Times New Roman" w:hAnsi="Times New Roman"/>
          <w:sz w:val="28"/>
          <w:szCs w:val="28"/>
        </w:rPr>
        <w:t>пожарной безопасности</w:t>
      </w:r>
      <w:r>
        <w:rPr>
          <w:rFonts w:ascii="Times New Roman" w:hAnsi="Times New Roman"/>
          <w:sz w:val="28"/>
          <w:szCs w:val="28"/>
        </w:rPr>
        <w:t xml:space="preserve"> и рядом локальных документов</w:t>
      </w:r>
      <w:r w:rsidRPr="0050293F">
        <w:rPr>
          <w:rFonts w:ascii="Times New Roman" w:hAnsi="Times New Roman"/>
          <w:sz w:val="28"/>
          <w:szCs w:val="28"/>
        </w:rPr>
        <w:t>.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В детском саду имеется кабинет педагога-психолога, учителя-логопеда, учителя-дефектолога, музыкальный, спортивный залы, а также кабинеты: з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ведующего, методический кабинет, изостудия кабинеты и помещения адм</w:t>
      </w:r>
      <w:r w:rsidRPr="00783888">
        <w:rPr>
          <w:rFonts w:ascii="Times New Roman" w:hAnsi="Times New Roman"/>
          <w:sz w:val="28"/>
          <w:szCs w:val="28"/>
        </w:rPr>
        <w:t>и</w:t>
      </w:r>
      <w:r w:rsidRPr="00783888">
        <w:rPr>
          <w:rFonts w:ascii="Times New Roman" w:hAnsi="Times New Roman"/>
          <w:sz w:val="28"/>
          <w:szCs w:val="28"/>
        </w:rPr>
        <w:t>нистративного и хозяйственного назначения.  Кабинеты    оснащены необх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дим</w:t>
      </w:r>
      <w:r>
        <w:rPr>
          <w:rFonts w:ascii="Times New Roman" w:hAnsi="Times New Roman"/>
          <w:sz w:val="28"/>
          <w:szCs w:val="28"/>
        </w:rPr>
        <w:t>ым оборудованием и мебелью.</w:t>
      </w:r>
      <w:r w:rsidRPr="00783888">
        <w:rPr>
          <w:rFonts w:ascii="Times New Roman" w:hAnsi="Times New Roman"/>
          <w:sz w:val="28"/>
          <w:szCs w:val="28"/>
        </w:rPr>
        <w:t xml:space="preserve"> Медицинский блок  включает в себя пр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цедурный кабинет, изолятор,    приёмную и оснащен необходимым медици</w:t>
      </w:r>
      <w:r w:rsidRPr="00783888">
        <w:rPr>
          <w:rFonts w:ascii="Times New Roman" w:hAnsi="Times New Roman"/>
          <w:sz w:val="28"/>
          <w:szCs w:val="28"/>
        </w:rPr>
        <w:t>н</w:t>
      </w:r>
      <w:r w:rsidRPr="00783888">
        <w:rPr>
          <w:rFonts w:ascii="Times New Roman" w:hAnsi="Times New Roman"/>
          <w:sz w:val="28"/>
          <w:szCs w:val="28"/>
        </w:rPr>
        <w:t>ским инструментарием.</w:t>
      </w:r>
    </w:p>
    <w:p w:rsidR="00D05C99" w:rsidRPr="00E80CD4" w:rsidRDefault="00FD2E78" w:rsidP="00FD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78">
        <w:rPr>
          <w:rFonts w:ascii="Times New Roman" w:hAnsi="Times New Roman"/>
          <w:sz w:val="28"/>
          <w:szCs w:val="28"/>
        </w:rPr>
        <w:t>Для  осуществления прогулок на территории детского сада имеются прогулочные участки. Оборудование участков  недостаточно для осущест</w:t>
      </w:r>
      <w:r w:rsidRPr="00FD2E78">
        <w:rPr>
          <w:rFonts w:ascii="Times New Roman" w:hAnsi="Times New Roman"/>
          <w:sz w:val="28"/>
          <w:szCs w:val="28"/>
        </w:rPr>
        <w:t>в</w:t>
      </w:r>
      <w:r w:rsidRPr="00FD2E78">
        <w:rPr>
          <w:rFonts w:ascii="Times New Roman" w:hAnsi="Times New Roman"/>
          <w:sz w:val="28"/>
          <w:szCs w:val="28"/>
        </w:rPr>
        <w:t>ления двигательной активности детей. Появилась необходимость привлечь родителей для пополнения оборудованием прогулочных участков. Для ре</w:t>
      </w:r>
      <w:r w:rsidRPr="00FD2E78">
        <w:rPr>
          <w:rFonts w:ascii="Times New Roman" w:hAnsi="Times New Roman"/>
          <w:sz w:val="28"/>
          <w:szCs w:val="28"/>
        </w:rPr>
        <w:t>а</w:t>
      </w:r>
      <w:r w:rsidRPr="00FD2E78">
        <w:rPr>
          <w:rFonts w:ascii="Times New Roman" w:hAnsi="Times New Roman"/>
          <w:sz w:val="28"/>
          <w:szCs w:val="28"/>
        </w:rPr>
        <w:t>лизации данной задачи  МБДОУ</w:t>
      </w:r>
      <w:r w:rsidRPr="00E80CD4">
        <w:rPr>
          <w:rFonts w:ascii="Times New Roman" w:hAnsi="Times New Roman"/>
          <w:sz w:val="28"/>
          <w:szCs w:val="28"/>
        </w:rPr>
        <w:t>, в июне 2017 г., приняло участие в горо</w:t>
      </w:r>
      <w:r w:rsidRPr="00E80CD4">
        <w:rPr>
          <w:rFonts w:ascii="Times New Roman" w:hAnsi="Times New Roman"/>
          <w:sz w:val="28"/>
          <w:szCs w:val="28"/>
        </w:rPr>
        <w:t>д</w:t>
      </w:r>
      <w:r w:rsidRPr="00E80CD4">
        <w:rPr>
          <w:rFonts w:ascii="Times New Roman" w:hAnsi="Times New Roman"/>
          <w:sz w:val="28"/>
          <w:szCs w:val="28"/>
        </w:rPr>
        <w:t>ском конкурсе «Лучшая территория ДОО-2017»</w:t>
      </w:r>
      <w:r w:rsidR="009B7143">
        <w:rPr>
          <w:rFonts w:ascii="Times New Roman" w:hAnsi="Times New Roman"/>
          <w:i/>
          <w:sz w:val="28"/>
          <w:szCs w:val="28"/>
        </w:rPr>
        <w:t>.</w:t>
      </w:r>
      <w:r w:rsidR="00E80CD4">
        <w:rPr>
          <w:rFonts w:ascii="Times New Roman" w:hAnsi="Times New Roman"/>
          <w:sz w:val="28"/>
          <w:szCs w:val="28"/>
        </w:rPr>
        <w:t xml:space="preserve"> В результате  МБДОУ зан</w:t>
      </w:r>
      <w:r w:rsidR="00E80CD4">
        <w:rPr>
          <w:rFonts w:ascii="Times New Roman" w:hAnsi="Times New Roman"/>
          <w:sz w:val="28"/>
          <w:szCs w:val="28"/>
        </w:rPr>
        <w:t>я</w:t>
      </w:r>
      <w:r w:rsidR="00E80CD4">
        <w:rPr>
          <w:rFonts w:ascii="Times New Roman" w:hAnsi="Times New Roman"/>
          <w:sz w:val="28"/>
          <w:szCs w:val="28"/>
        </w:rPr>
        <w:t>ло 3 место.</w:t>
      </w:r>
    </w:p>
    <w:p w:rsidR="00D05C99" w:rsidRDefault="00D05C99" w:rsidP="00FD2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73C">
        <w:rPr>
          <w:rFonts w:ascii="Times New Roman" w:hAnsi="Times New Roman"/>
          <w:sz w:val="28"/>
          <w:szCs w:val="28"/>
        </w:rPr>
        <w:t>Медицинский блок в МБДОУ № 2</w:t>
      </w:r>
      <w:r>
        <w:rPr>
          <w:rFonts w:ascii="Times New Roman" w:hAnsi="Times New Roman"/>
          <w:sz w:val="28"/>
          <w:szCs w:val="28"/>
        </w:rPr>
        <w:t>4</w:t>
      </w:r>
      <w:r w:rsidRPr="007C273C">
        <w:rPr>
          <w:rFonts w:ascii="Times New Roman" w:hAnsi="Times New Roman"/>
          <w:sz w:val="28"/>
          <w:szCs w:val="28"/>
        </w:rPr>
        <w:t xml:space="preserve"> включает: кабинет медицинской с</w:t>
      </w:r>
      <w:r w:rsidRPr="007C273C">
        <w:rPr>
          <w:rFonts w:ascii="Times New Roman" w:hAnsi="Times New Roman"/>
          <w:sz w:val="28"/>
          <w:szCs w:val="28"/>
        </w:rPr>
        <w:t>е</w:t>
      </w:r>
      <w:r w:rsidRPr="007C273C">
        <w:rPr>
          <w:rFonts w:ascii="Times New Roman" w:hAnsi="Times New Roman"/>
          <w:sz w:val="28"/>
          <w:szCs w:val="28"/>
        </w:rPr>
        <w:t>стры, изолятор, процедурный кабинет.</w:t>
      </w:r>
      <w:r w:rsidRPr="007C27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273C">
        <w:rPr>
          <w:rFonts w:ascii="Times New Roman" w:hAnsi="Times New Roman"/>
          <w:sz w:val="28"/>
          <w:szCs w:val="28"/>
        </w:rPr>
        <w:t>Заключен договор о совместной де</w:t>
      </w:r>
      <w:r w:rsidRPr="007C273C">
        <w:rPr>
          <w:rFonts w:ascii="Times New Roman" w:hAnsi="Times New Roman"/>
          <w:sz w:val="28"/>
          <w:szCs w:val="28"/>
        </w:rPr>
        <w:t>я</w:t>
      </w:r>
      <w:r w:rsidRPr="007C273C">
        <w:rPr>
          <w:rFonts w:ascii="Times New Roman" w:hAnsi="Times New Roman"/>
          <w:sz w:val="28"/>
          <w:szCs w:val="28"/>
        </w:rPr>
        <w:t>тельности с Городской детской больницей.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273C">
        <w:rPr>
          <w:rFonts w:ascii="Times New Roman" w:hAnsi="Times New Roman"/>
          <w:sz w:val="28"/>
          <w:szCs w:val="28"/>
        </w:rPr>
        <w:t>МБДОУ курируют: врач-педиатр, медицинская сестра детской городской поликлиники,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заболеваний, проводят совместную работу с педагогическим коллективом в пределах своей компетенции.</w:t>
      </w:r>
    </w:p>
    <w:p w:rsidR="00D05C99" w:rsidRDefault="00D05C99" w:rsidP="00D56F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F49">
        <w:rPr>
          <w:rFonts w:ascii="Times New Roman" w:hAnsi="Times New Roman"/>
          <w:sz w:val="28"/>
          <w:szCs w:val="28"/>
        </w:rPr>
        <w:t xml:space="preserve"> </w:t>
      </w:r>
      <w:r w:rsidRPr="0075429B">
        <w:rPr>
          <w:rFonts w:ascii="Times New Roman" w:hAnsi="Times New Roman"/>
          <w:sz w:val="28"/>
          <w:szCs w:val="28"/>
        </w:rPr>
        <w:t>В МБДОУ № 2</w:t>
      </w:r>
      <w:r>
        <w:rPr>
          <w:rFonts w:ascii="Times New Roman" w:hAnsi="Times New Roman"/>
          <w:sz w:val="28"/>
          <w:szCs w:val="28"/>
        </w:rPr>
        <w:t>4</w:t>
      </w:r>
      <w:r w:rsidRPr="0075429B">
        <w:rPr>
          <w:rFonts w:ascii="Times New Roman" w:hAnsi="Times New Roman"/>
          <w:sz w:val="28"/>
          <w:szCs w:val="28"/>
        </w:rPr>
        <w:t xml:space="preserve"> за отчетный период проводились</w:t>
      </w:r>
      <w:r>
        <w:rPr>
          <w:rFonts w:ascii="Times New Roman" w:hAnsi="Times New Roman"/>
          <w:sz w:val="28"/>
          <w:szCs w:val="28"/>
        </w:rPr>
        <w:t>:</w:t>
      </w:r>
    </w:p>
    <w:p w:rsidR="00D05C99" w:rsidRPr="003560A7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560A7">
        <w:rPr>
          <w:rFonts w:ascii="Times New Roman" w:hAnsi="Times New Roman"/>
          <w:sz w:val="28"/>
          <w:szCs w:val="28"/>
        </w:rPr>
        <w:t>едико-профилактические мероприятия:</w:t>
      </w:r>
    </w:p>
    <w:p w:rsidR="00D05C99" w:rsidRPr="00C51ED3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осмотры детей узкими специалистами детской городской поликлиники;</w:t>
      </w:r>
    </w:p>
    <w:p w:rsidR="00D05C99" w:rsidRPr="00C51ED3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вакцинации в оптимальные сроки, дотация витаминов (аскорбиновая к</w:t>
      </w:r>
      <w:r w:rsidRPr="00C51E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слота</w:t>
      </w:r>
      <w:r w:rsidRPr="00C51ED3">
        <w:rPr>
          <w:rFonts w:ascii="Times New Roman" w:hAnsi="Times New Roman"/>
          <w:sz w:val="28"/>
          <w:szCs w:val="28"/>
        </w:rPr>
        <w:t>);</w:t>
      </w:r>
    </w:p>
    <w:p w:rsidR="00D05C99" w:rsidRPr="00C51ED3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меры по охране нервной системы (создание благоприятного психологич</w:t>
      </w:r>
      <w:r w:rsidRPr="00C51ED3">
        <w:rPr>
          <w:rFonts w:ascii="Times New Roman" w:hAnsi="Times New Roman"/>
          <w:sz w:val="28"/>
          <w:szCs w:val="28"/>
        </w:rPr>
        <w:t>е</w:t>
      </w:r>
      <w:r w:rsidRPr="00C51ED3">
        <w:rPr>
          <w:rFonts w:ascii="Times New Roman" w:hAnsi="Times New Roman"/>
          <w:sz w:val="28"/>
          <w:szCs w:val="28"/>
        </w:rPr>
        <w:t xml:space="preserve">ского климата, психогимнастика);  </w:t>
      </w:r>
    </w:p>
    <w:p w:rsidR="00D05C99" w:rsidRPr="00C51ED3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 xml:space="preserve"> контроль за соблюдением санитарно-гигиенических норм правил; </w:t>
      </w:r>
    </w:p>
    <w:p w:rsidR="00D05C99" w:rsidRPr="00C51ED3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lastRenderedPageBreak/>
        <w:t xml:space="preserve">профилактические медицинские осмотры; </w:t>
      </w:r>
    </w:p>
    <w:p w:rsidR="00D05C99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организация и контроль за питанием и т.д.</w:t>
      </w:r>
    </w:p>
    <w:p w:rsidR="00D05C99" w:rsidRPr="00C51ED3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1ED3">
        <w:rPr>
          <w:rFonts w:ascii="Times New Roman" w:hAnsi="Times New Roman"/>
          <w:sz w:val="28"/>
          <w:szCs w:val="28"/>
        </w:rPr>
        <w:t>Физкультурно-оздоровительные мероприятия:</w:t>
      </w:r>
    </w:p>
    <w:p w:rsidR="00D05C99" w:rsidRPr="00B75B9E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закаливающие процедуры для детей младших и средних групп: «Гимн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>стика пробуждения», включающая упражнения в постели, ходьбу бос</w:t>
      </w:r>
      <w:r w:rsidRPr="00B75B9E">
        <w:rPr>
          <w:rFonts w:ascii="Times New Roman" w:hAnsi="Times New Roman"/>
          <w:sz w:val="28"/>
          <w:szCs w:val="28"/>
        </w:rPr>
        <w:t>и</w:t>
      </w:r>
      <w:r w:rsidRPr="00B75B9E">
        <w:rPr>
          <w:rFonts w:ascii="Times New Roman" w:hAnsi="Times New Roman"/>
          <w:sz w:val="28"/>
          <w:szCs w:val="28"/>
        </w:rPr>
        <w:t xml:space="preserve">ком по коррекционным дорожкам, умывание. </w:t>
      </w:r>
    </w:p>
    <w:p w:rsidR="00D05C99" w:rsidRPr="00B75B9E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закаливающие процедуры для детей старших и подготовительных групп: воздушное закаливание в сочетании с упражнениями ритмической пл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>стики после дневного сна;</w:t>
      </w:r>
    </w:p>
    <w:p w:rsidR="00D05C99" w:rsidRPr="00B75B9E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занятия по физической культуре, обеспечивающие удовлетворение би</w:t>
      </w:r>
      <w:r w:rsidRPr="00B75B9E">
        <w:rPr>
          <w:rFonts w:ascii="Times New Roman" w:hAnsi="Times New Roman"/>
          <w:sz w:val="28"/>
          <w:szCs w:val="28"/>
        </w:rPr>
        <w:t>о</w:t>
      </w:r>
      <w:r w:rsidRPr="00B75B9E">
        <w:rPr>
          <w:rFonts w:ascii="Times New Roman" w:hAnsi="Times New Roman"/>
          <w:sz w:val="28"/>
          <w:szCs w:val="28"/>
        </w:rPr>
        <w:t>логической потребности ребенка в двигательной активности  провод</w:t>
      </w:r>
      <w:r w:rsidRPr="00B75B9E">
        <w:rPr>
          <w:rFonts w:ascii="Times New Roman" w:hAnsi="Times New Roman"/>
          <w:sz w:val="28"/>
          <w:szCs w:val="28"/>
        </w:rPr>
        <w:t>и</w:t>
      </w:r>
      <w:r w:rsidRPr="00B75B9E">
        <w:rPr>
          <w:rFonts w:ascii="Times New Roman" w:hAnsi="Times New Roman"/>
          <w:sz w:val="28"/>
          <w:szCs w:val="28"/>
        </w:rPr>
        <w:t>лись 3 раза в неделю (третье занятие представляет собой организацию подвижных игр на прогулке);</w:t>
      </w:r>
    </w:p>
    <w:p w:rsidR="00D05C99" w:rsidRPr="00B75B9E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 регулярный медико-педагогический контроль за формированием двиг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 xml:space="preserve">тельных навыков и развитием физических качеств у детей.     </w:t>
      </w:r>
    </w:p>
    <w:p w:rsidR="00D05C99" w:rsidRPr="00B75B9E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 физминутки;</w:t>
      </w:r>
    </w:p>
    <w:p w:rsidR="00D05C99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 динамические паузы</w:t>
      </w:r>
      <w:r>
        <w:rPr>
          <w:rFonts w:ascii="Times New Roman" w:hAnsi="Times New Roman"/>
          <w:sz w:val="28"/>
          <w:szCs w:val="28"/>
        </w:rPr>
        <w:t>;</w:t>
      </w:r>
    </w:p>
    <w:p w:rsidR="00D05C99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систематическое сквозное проветривание, кварцевание.</w:t>
      </w:r>
    </w:p>
    <w:p w:rsidR="00D05C99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Информационно-просветительская работа с родителями и персоналом, беседы с детьми о ценностях здорового образа жизни.</w:t>
      </w:r>
    </w:p>
    <w:p w:rsidR="00D05C99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Профилактическая работа по исправлению недостатков и нарушений физического  развития.</w:t>
      </w:r>
    </w:p>
    <w:p w:rsidR="00D05C99" w:rsidRPr="00B75B9E" w:rsidRDefault="00D05C99" w:rsidP="004502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Спортивно-досуговая</w:t>
      </w:r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B75B9E">
        <w:rPr>
          <w:rFonts w:ascii="Times New Roman" w:hAnsi="Times New Roman"/>
          <w:sz w:val="28"/>
          <w:szCs w:val="28"/>
        </w:rPr>
        <w:t>, позволяющая приобщить детей к спорту и активному образу жизни (соревнования, развлечения и т.д.).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Предметно-пространственная развивающая образовательная среда, со</w:t>
      </w:r>
      <w:r w:rsidRPr="00783888">
        <w:rPr>
          <w:rFonts w:ascii="Times New Roman" w:hAnsi="Times New Roman"/>
          <w:sz w:val="28"/>
          <w:szCs w:val="28"/>
        </w:rPr>
        <w:t>з</w:t>
      </w:r>
      <w:r w:rsidRPr="00783888">
        <w:rPr>
          <w:rFonts w:ascii="Times New Roman" w:hAnsi="Times New Roman"/>
          <w:sz w:val="28"/>
          <w:szCs w:val="28"/>
        </w:rPr>
        <w:t>данная в МБДОУ № 24 г. Невинномысска  с учетом ФГОС ДО, и учетом примерных основных общеобразовательных программ дошкольного образ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вания, должна обеспечить условия для эффективного развития индивидуал</w:t>
      </w:r>
      <w:r w:rsidRPr="00783888">
        <w:rPr>
          <w:rFonts w:ascii="Times New Roman" w:hAnsi="Times New Roman"/>
          <w:sz w:val="28"/>
          <w:szCs w:val="28"/>
        </w:rPr>
        <w:t>ь</w:t>
      </w:r>
      <w:r w:rsidRPr="00783888">
        <w:rPr>
          <w:rFonts w:ascii="Times New Roman" w:hAnsi="Times New Roman"/>
          <w:sz w:val="28"/>
          <w:szCs w:val="28"/>
        </w:rPr>
        <w:t>ности каждого ребенка с учетом его склонностей, интересов, уровня активн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 xml:space="preserve">сти.  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Среда в ДОУ</w:t>
      </w:r>
      <w:r w:rsidRPr="00783888">
        <w:rPr>
          <w:rFonts w:ascii="Times New Roman" w:hAnsi="Times New Roman"/>
          <w:sz w:val="28"/>
          <w:szCs w:val="28"/>
        </w:rPr>
        <w:t xml:space="preserve"> выполняет различные функции: образовательную, разв</w:t>
      </w:r>
      <w:r w:rsidRPr="00783888">
        <w:rPr>
          <w:rFonts w:ascii="Times New Roman" w:hAnsi="Times New Roman"/>
          <w:sz w:val="28"/>
          <w:szCs w:val="28"/>
        </w:rPr>
        <w:t>и</w:t>
      </w:r>
      <w:r w:rsidRPr="00783888">
        <w:rPr>
          <w:rFonts w:ascii="Times New Roman" w:hAnsi="Times New Roman"/>
          <w:sz w:val="28"/>
          <w:szCs w:val="28"/>
        </w:rPr>
        <w:t>вающую, воспитывающую, стимулирующую, организационную, коммуник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тивную функции. Но самое главное – она работает на развитие самостоятел</w:t>
      </w:r>
      <w:r w:rsidRPr="00783888">
        <w:rPr>
          <w:rFonts w:ascii="Times New Roman" w:hAnsi="Times New Roman"/>
          <w:sz w:val="28"/>
          <w:szCs w:val="28"/>
        </w:rPr>
        <w:t>ь</w:t>
      </w:r>
      <w:r w:rsidRPr="00783888">
        <w:rPr>
          <w:rFonts w:ascii="Times New Roman" w:hAnsi="Times New Roman"/>
          <w:sz w:val="28"/>
          <w:szCs w:val="28"/>
        </w:rPr>
        <w:t xml:space="preserve">ности и самодеятельности ребенка. 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Оборудование групповых пространств соответствует санитарно- гиги</w:t>
      </w:r>
      <w:r w:rsidRPr="00783888">
        <w:rPr>
          <w:rFonts w:ascii="Times New Roman" w:hAnsi="Times New Roman"/>
          <w:sz w:val="28"/>
          <w:szCs w:val="28"/>
        </w:rPr>
        <w:t>е</w:t>
      </w:r>
      <w:r w:rsidRPr="00783888">
        <w:rPr>
          <w:rFonts w:ascii="Times New Roman" w:hAnsi="Times New Roman"/>
          <w:sz w:val="28"/>
          <w:szCs w:val="28"/>
        </w:rPr>
        <w:t>ническим требованиям, оно безопасно, здоровьесберегающее, эстетически привлекательно и развивающее. Мебель соответствует росту и возрасту д</w:t>
      </w:r>
      <w:r w:rsidRPr="00783888">
        <w:rPr>
          <w:rFonts w:ascii="Times New Roman" w:hAnsi="Times New Roman"/>
          <w:sz w:val="28"/>
          <w:szCs w:val="28"/>
        </w:rPr>
        <w:t>е</w:t>
      </w:r>
      <w:r w:rsidRPr="00783888">
        <w:rPr>
          <w:rFonts w:ascii="Times New Roman" w:hAnsi="Times New Roman"/>
          <w:sz w:val="28"/>
          <w:szCs w:val="28"/>
        </w:rPr>
        <w:t>тей, игрушки - обеспечивают максимальный для данного возраста развива</w:t>
      </w:r>
      <w:r w:rsidRPr="00783888">
        <w:rPr>
          <w:rFonts w:ascii="Times New Roman" w:hAnsi="Times New Roman"/>
          <w:sz w:val="28"/>
          <w:szCs w:val="28"/>
        </w:rPr>
        <w:t>ю</w:t>
      </w:r>
      <w:r w:rsidRPr="00783888">
        <w:rPr>
          <w:rFonts w:ascii="Times New Roman" w:hAnsi="Times New Roman"/>
          <w:sz w:val="28"/>
          <w:szCs w:val="28"/>
        </w:rPr>
        <w:t>щий эффект. В группах создана комфортная предметно-пространственная среда, соответствующая возрастным, гендерным, индивидуальным особенн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стям детей. Развивающая среда имеет гибкое зонирование, что позволяет д</w:t>
      </w:r>
      <w:r w:rsidRPr="00783888">
        <w:rPr>
          <w:rFonts w:ascii="Times New Roman" w:hAnsi="Times New Roman"/>
          <w:sz w:val="28"/>
          <w:szCs w:val="28"/>
        </w:rPr>
        <w:t>е</w:t>
      </w:r>
      <w:r w:rsidRPr="00783888">
        <w:rPr>
          <w:rFonts w:ascii="Times New Roman" w:hAnsi="Times New Roman"/>
          <w:sz w:val="28"/>
          <w:szCs w:val="28"/>
        </w:rPr>
        <w:t>тям в соответствии со своими интересами и желаниями в одно и то же время свободно заниматься, не мешая при этом друг другу, разными видами де</w:t>
      </w:r>
      <w:r w:rsidRPr="00783888">
        <w:rPr>
          <w:rFonts w:ascii="Times New Roman" w:hAnsi="Times New Roman"/>
          <w:sz w:val="28"/>
          <w:szCs w:val="28"/>
        </w:rPr>
        <w:t>я</w:t>
      </w:r>
      <w:r w:rsidRPr="00783888">
        <w:rPr>
          <w:rFonts w:ascii="Times New Roman" w:hAnsi="Times New Roman"/>
          <w:sz w:val="28"/>
          <w:szCs w:val="28"/>
        </w:rPr>
        <w:t xml:space="preserve">тельности. Сферы самостоятельной детской активности внутри группы не </w:t>
      </w:r>
      <w:r w:rsidRPr="00783888">
        <w:rPr>
          <w:rFonts w:ascii="Times New Roman" w:hAnsi="Times New Roman"/>
          <w:sz w:val="28"/>
          <w:szCs w:val="28"/>
        </w:rPr>
        <w:lastRenderedPageBreak/>
        <w:t>пересекаются, достаточно места для свободы передвижения детей. Все игры и материалы расположены таким образом, что каждый ребенок имеет св</w:t>
      </w:r>
      <w:r w:rsidRPr="00783888">
        <w:rPr>
          <w:rFonts w:ascii="Times New Roman" w:hAnsi="Times New Roman"/>
          <w:sz w:val="28"/>
          <w:szCs w:val="28"/>
        </w:rPr>
        <w:t>о</w:t>
      </w:r>
      <w:r w:rsidRPr="00783888">
        <w:rPr>
          <w:rFonts w:ascii="Times New Roman" w:hAnsi="Times New Roman"/>
          <w:sz w:val="28"/>
          <w:szCs w:val="28"/>
        </w:rPr>
        <w:t>бодный доступ к ним. В развивающей среде групп отражены основные н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правления образовательных областей ФГОС ДО. Пространство групповых комнат организовано в виде хорошо разграниченных уголков (центров разв</w:t>
      </w:r>
      <w:r w:rsidRPr="0078388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тия)</w:t>
      </w:r>
      <w:r w:rsidRPr="00783888">
        <w:rPr>
          <w:rFonts w:ascii="Times New Roman" w:hAnsi="Times New Roman"/>
          <w:sz w:val="28"/>
          <w:szCs w:val="28"/>
        </w:rPr>
        <w:t>: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для сюжетно ролевых игр;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для театрализованных игр и музыкальной деятельности;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книжный уголок,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настольно печатных игр;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математических игр;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 xml:space="preserve">• уголок природы и экспериментирования. 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спортивный уголок;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•уголок для изобразительной деятельности (рисования, лепки, апплик</w:t>
      </w:r>
      <w:r w:rsidRPr="00783888">
        <w:rPr>
          <w:rFonts w:ascii="Times New Roman" w:hAnsi="Times New Roman"/>
          <w:sz w:val="28"/>
          <w:szCs w:val="28"/>
        </w:rPr>
        <w:t>а</w:t>
      </w:r>
      <w:r w:rsidRPr="00783888">
        <w:rPr>
          <w:rFonts w:ascii="Times New Roman" w:hAnsi="Times New Roman"/>
          <w:sz w:val="28"/>
          <w:szCs w:val="28"/>
        </w:rPr>
        <w:t>ции, моделирования);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уголок конструктивной деятельности;</w:t>
      </w:r>
    </w:p>
    <w:p w:rsidR="00D05C99" w:rsidRPr="00783888" w:rsidRDefault="00D05C99" w:rsidP="00783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3888">
        <w:rPr>
          <w:rFonts w:ascii="Times New Roman" w:hAnsi="Times New Roman"/>
          <w:sz w:val="28"/>
          <w:szCs w:val="28"/>
        </w:rPr>
        <w:t>• патриотический уголок.</w:t>
      </w:r>
    </w:p>
    <w:p w:rsidR="00D05C99" w:rsidRDefault="00D05C99" w:rsidP="00FD2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E78">
        <w:rPr>
          <w:rFonts w:ascii="Times New Roman" w:hAnsi="Times New Roman"/>
          <w:sz w:val="28"/>
          <w:szCs w:val="28"/>
        </w:rPr>
        <w:t>Оснащение уголков меняется в соответствии с тематическим планир</w:t>
      </w:r>
      <w:r w:rsidRPr="00FD2E78">
        <w:rPr>
          <w:rFonts w:ascii="Times New Roman" w:hAnsi="Times New Roman"/>
          <w:sz w:val="28"/>
          <w:szCs w:val="28"/>
        </w:rPr>
        <w:t>о</w:t>
      </w:r>
      <w:r w:rsidRPr="00FD2E78">
        <w:rPr>
          <w:rFonts w:ascii="Times New Roman" w:hAnsi="Times New Roman"/>
          <w:sz w:val="28"/>
          <w:szCs w:val="28"/>
        </w:rPr>
        <w:t>ванием образовательного процесса. В уголках имеются алгоритмы по и</w:t>
      </w:r>
      <w:r w:rsidRPr="00FD2E78">
        <w:rPr>
          <w:rFonts w:ascii="Times New Roman" w:hAnsi="Times New Roman"/>
          <w:sz w:val="28"/>
          <w:szCs w:val="28"/>
        </w:rPr>
        <w:t>с</w:t>
      </w:r>
      <w:r w:rsidRPr="00FD2E78">
        <w:rPr>
          <w:rFonts w:ascii="Times New Roman" w:hAnsi="Times New Roman"/>
          <w:sz w:val="28"/>
          <w:szCs w:val="28"/>
        </w:rPr>
        <w:t xml:space="preserve">пользованию материалов развивающего пространства (например: алгоритм лепки, аппликации, конструирования из бумаги, схемы для использования при конструкторских играх и др.). </w:t>
      </w:r>
      <w:r w:rsidR="00FD2E78" w:rsidRPr="00FD2E78">
        <w:rPr>
          <w:rFonts w:ascii="Times New Roman" w:hAnsi="Times New Roman"/>
          <w:sz w:val="28"/>
          <w:szCs w:val="28"/>
        </w:rPr>
        <w:t xml:space="preserve">В соответствии с годовым планом МБДОУ № </w:t>
      </w:r>
      <w:smartTag w:uri="urn:schemas-microsoft-com:office:smarttags" w:element="metricconverter">
        <w:smartTagPr>
          <w:attr w:name="ProductID" w:val="24 г"/>
        </w:smartTagPr>
        <w:r w:rsidR="00FD2E78" w:rsidRPr="00FD2E78">
          <w:rPr>
            <w:rFonts w:ascii="Times New Roman" w:hAnsi="Times New Roman"/>
            <w:sz w:val="28"/>
            <w:szCs w:val="28"/>
          </w:rPr>
          <w:t>24 г</w:t>
        </w:r>
      </w:smartTag>
      <w:r w:rsidR="00FD2E78" w:rsidRPr="00FD2E78">
        <w:rPr>
          <w:rFonts w:ascii="Times New Roman" w:hAnsi="Times New Roman"/>
          <w:sz w:val="28"/>
          <w:szCs w:val="28"/>
        </w:rPr>
        <w:t>. Невинномысска на 2016 – 2017 учебный год и в рамках реализации первой  годовой задачи в дошкольном учреждении прошел конкурс «Лучший театрализованный уголок». Результатом конкурса стало максимальное об</w:t>
      </w:r>
      <w:r w:rsidR="00FD2E78" w:rsidRPr="00FD2E78">
        <w:rPr>
          <w:rFonts w:ascii="Times New Roman" w:hAnsi="Times New Roman"/>
          <w:sz w:val="28"/>
          <w:szCs w:val="28"/>
        </w:rPr>
        <w:t>о</w:t>
      </w:r>
      <w:r w:rsidR="00FD2E78" w:rsidRPr="00FD2E78">
        <w:rPr>
          <w:rFonts w:ascii="Times New Roman" w:hAnsi="Times New Roman"/>
          <w:sz w:val="28"/>
          <w:szCs w:val="28"/>
        </w:rPr>
        <w:t>гащение развивающей среды в данном виде деятельности.</w:t>
      </w:r>
    </w:p>
    <w:p w:rsidR="00D05C99" w:rsidRPr="00DD5526" w:rsidRDefault="00D05C99" w:rsidP="00DD552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</w:rPr>
        <w:t xml:space="preserve"> </w:t>
      </w:r>
      <w:r w:rsidRPr="00DD5526">
        <w:rPr>
          <w:rFonts w:ascii="Times New Roman" w:hAnsi="Times New Roman"/>
          <w:sz w:val="28"/>
          <w:szCs w:val="28"/>
        </w:rPr>
        <w:t>Детский сад подключен к сети Интернет. Взаимодействие ДОУ с орг</w:t>
      </w:r>
      <w:r w:rsidRPr="00DD5526">
        <w:rPr>
          <w:rFonts w:ascii="Times New Roman" w:hAnsi="Times New Roman"/>
          <w:sz w:val="28"/>
          <w:szCs w:val="28"/>
        </w:rPr>
        <w:t>а</w:t>
      </w:r>
      <w:r w:rsidRPr="00DD5526">
        <w:rPr>
          <w:rFonts w:ascii="Times New Roman" w:hAnsi="Times New Roman"/>
          <w:sz w:val="28"/>
          <w:szCs w:val="28"/>
        </w:rPr>
        <w:t>нами, осуществляющими управление в сфере образования, с другими учре</w:t>
      </w:r>
      <w:r w:rsidRPr="00DD5526">
        <w:rPr>
          <w:rFonts w:ascii="Times New Roman" w:hAnsi="Times New Roman"/>
          <w:sz w:val="28"/>
          <w:szCs w:val="28"/>
        </w:rPr>
        <w:t>ж</w:t>
      </w:r>
      <w:r w:rsidRPr="00DD5526">
        <w:rPr>
          <w:rFonts w:ascii="Times New Roman" w:hAnsi="Times New Roman"/>
          <w:sz w:val="28"/>
          <w:szCs w:val="28"/>
        </w:rPr>
        <w:t>дениями и организациями осуществляется с помощью электронной почты. С целью взаимодействия  между участниками образовательного процесса (п</w:t>
      </w:r>
      <w:r w:rsidRPr="00DD5526">
        <w:rPr>
          <w:rFonts w:ascii="Times New Roman" w:hAnsi="Times New Roman"/>
          <w:sz w:val="28"/>
          <w:szCs w:val="28"/>
        </w:rPr>
        <w:t>е</w:t>
      </w:r>
      <w:r w:rsidRPr="00DD5526">
        <w:rPr>
          <w:rFonts w:ascii="Times New Roman" w:hAnsi="Times New Roman"/>
          <w:sz w:val="28"/>
          <w:szCs w:val="28"/>
        </w:rPr>
        <w:t>дагоги, родители, дети),  создан сайт ДОУ, на котором размещена информ</w:t>
      </w:r>
      <w:r w:rsidRPr="00DD5526">
        <w:rPr>
          <w:rFonts w:ascii="Times New Roman" w:hAnsi="Times New Roman"/>
          <w:sz w:val="28"/>
          <w:szCs w:val="28"/>
        </w:rPr>
        <w:t>а</w:t>
      </w:r>
      <w:r w:rsidRPr="00DD5526">
        <w:rPr>
          <w:rFonts w:ascii="Times New Roman" w:hAnsi="Times New Roman"/>
          <w:sz w:val="28"/>
          <w:szCs w:val="28"/>
        </w:rPr>
        <w:t>ция, определённая законодательством и который регулярно обновляется.</w:t>
      </w:r>
    </w:p>
    <w:p w:rsidR="00D05C99" w:rsidRPr="00A238D6" w:rsidRDefault="00D05C99" w:rsidP="00647966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38D6">
        <w:rPr>
          <w:color w:val="000000"/>
          <w:sz w:val="28"/>
          <w:szCs w:val="28"/>
        </w:rPr>
        <w:t>В ДОУ имеется ноутбук, проектор мультимедиа с экраном, позволя</w:t>
      </w:r>
      <w:r w:rsidRPr="00A238D6">
        <w:rPr>
          <w:color w:val="000000"/>
          <w:sz w:val="28"/>
          <w:szCs w:val="28"/>
        </w:rPr>
        <w:t>ю</w:t>
      </w:r>
      <w:r w:rsidRPr="00A238D6">
        <w:rPr>
          <w:color w:val="000000"/>
          <w:sz w:val="28"/>
          <w:szCs w:val="28"/>
        </w:rPr>
        <w:t>щие включать ИКТ в работу с детьми всех групп. Методический кабинет о</w:t>
      </w:r>
      <w:r w:rsidRPr="00A238D6">
        <w:rPr>
          <w:color w:val="000000"/>
          <w:sz w:val="28"/>
          <w:szCs w:val="28"/>
        </w:rPr>
        <w:t>с</w:t>
      </w:r>
      <w:r w:rsidRPr="00A238D6">
        <w:rPr>
          <w:color w:val="000000"/>
          <w:sz w:val="28"/>
          <w:szCs w:val="28"/>
        </w:rPr>
        <w:t>нащен цветным МФУ. Изостудия оснащена интерактивной доской.</w:t>
      </w:r>
    </w:p>
    <w:p w:rsidR="00D05C99" w:rsidRPr="00237061" w:rsidRDefault="00D05C99" w:rsidP="00914787">
      <w:pPr>
        <w:pStyle w:val="8"/>
        <w:spacing w:line="240" w:lineRule="auto"/>
        <w:ind w:right="20" w:firstLine="567"/>
        <w:jc w:val="both"/>
        <w:rPr>
          <w:rFonts w:eastAsia="Arial Unicode MS"/>
          <w:sz w:val="28"/>
          <w:szCs w:val="28"/>
        </w:rPr>
      </w:pPr>
      <w:r w:rsidRPr="00E14AC6">
        <w:rPr>
          <w:color w:val="000000"/>
          <w:sz w:val="28"/>
          <w:szCs w:val="28"/>
        </w:rPr>
        <w:t>Пищеблок оснащен технологическим и холодильным оборудованием, инвентарем, посудой в соответствии с разделом VIII «Требования к оборуд</w:t>
      </w:r>
      <w:r w:rsidRPr="00E14AC6">
        <w:rPr>
          <w:color w:val="000000"/>
          <w:sz w:val="28"/>
          <w:szCs w:val="28"/>
        </w:rPr>
        <w:t>о</w:t>
      </w:r>
      <w:r w:rsidRPr="00E14AC6">
        <w:rPr>
          <w:color w:val="000000"/>
          <w:sz w:val="28"/>
          <w:szCs w:val="28"/>
        </w:rPr>
        <w:t>ванию пищеблока, инвентарю, посуде»</w:t>
      </w:r>
      <w:r>
        <w:rPr>
          <w:color w:val="000000"/>
          <w:sz w:val="28"/>
          <w:szCs w:val="28"/>
        </w:rPr>
        <w:t xml:space="preserve"> </w:t>
      </w:r>
      <w:r w:rsidRPr="00E14AC6">
        <w:rPr>
          <w:color w:val="000000"/>
          <w:sz w:val="28"/>
          <w:szCs w:val="28"/>
        </w:rPr>
        <w:t>СанПиН 2.4.1.3049-13</w:t>
      </w:r>
      <w:r>
        <w:rPr>
          <w:color w:val="000000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>Учреждение</w:t>
      </w:r>
      <w:r w:rsidRPr="00925B5D">
        <w:rPr>
          <w:rFonts w:eastAsia="Arial Unicode MS"/>
          <w:sz w:val="28"/>
          <w:szCs w:val="28"/>
        </w:rPr>
        <w:t xml:space="preserve"> обеспечивает гарантированное сбалансированное питание детей в соответс</w:t>
      </w:r>
      <w:r w:rsidRPr="00925B5D">
        <w:rPr>
          <w:rFonts w:eastAsia="Arial Unicode MS"/>
          <w:sz w:val="28"/>
          <w:szCs w:val="28"/>
        </w:rPr>
        <w:t>т</w:t>
      </w:r>
      <w:r w:rsidRPr="00925B5D">
        <w:rPr>
          <w:rFonts w:eastAsia="Arial Unicode MS"/>
          <w:sz w:val="28"/>
          <w:szCs w:val="28"/>
        </w:rPr>
        <w:t>вии с их возрастными, физиологическими потребностями и временем преб</w:t>
      </w:r>
      <w:r w:rsidRPr="00925B5D">
        <w:rPr>
          <w:rFonts w:eastAsia="Arial Unicode MS"/>
          <w:sz w:val="28"/>
          <w:szCs w:val="28"/>
        </w:rPr>
        <w:t>ы</w:t>
      </w:r>
      <w:r w:rsidRPr="00925B5D">
        <w:rPr>
          <w:rFonts w:eastAsia="Arial Unicode MS"/>
          <w:sz w:val="28"/>
          <w:szCs w:val="28"/>
        </w:rPr>
        <w:t xml:space="preserve">вания в детском саду по утвержденным нормам и технологическим картам, позволяющим выдерживать все требования </w:t>
      </w:r>
      <w:r w:rsidRPr="00237061">
        <w:rPr>
          <w:rFonts w:eastAsia="Arial Unicode MS"/>
          <w:sz w:val="28"/>
          <w:szCs w:val="28"/>
        </w:rPr>
        <w:t>к приготовлению разнообразных детских блюд.</w:t>
      </w:r>
    </w:p>
    <w:p w:rsidR="00D05C99" w:rsidRDefault="00D05C99" w:rsidP="0023706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37061">
        <w:rPr>
          <w:rFonts w:ascii="Times New Roman" w:eastAsia="Arial Unicode MS" w:hAnsi="Times New Roman"/>
          <w:sz w:val="28"/>
          <w:szCs w:val="28"/>
        </w:rPr>
        <w:lastRenderedPageBreak/>
        <w:t xml:space="preserve">       В детском саду установлено </w:t>
      </w:r>
      <w:r>
        <w:rPr>
          <w:rFonts w:ascii="Times New Roman" w:eastAsia="Arial Unicode MS" w:hAnsi="Times New Roman"/>
          <w:sz w:val="28"/>
          <w:szCs w:val="28"/>
        </w:rPr>
        <w:t>четырех</w:t>
      </w:r>
      <w:r w:rsidRPr="00237061">
        <w:rPr>
          <w:rFonts w:ascii="Times New Roman" w:eastAsia="Arial Unicode MS" w:hAnsi="Times New Roman"/>
          <w:sz w:val="28"/>
          <w:szCs w:val="28"/>
        </w:rPr>
        <w:t>разовое питание, в соответс</w:t>
      </w:r>
      <w:r w:rsidRPr="00237061">
        <w:rPr>
          <w:rFonts w:ascii="Times New Roman" w:eastAsia="Arial Unicode MS" w:hAnsi="Times New Roman"/>
          <w:sz w:val="28"/>
          <w:szCs w:val="28"/>
        </w:rPr>
        <w:t>т</w:t>
      </w:r>
      <w:r w:rsidRPr="00237061">
        <w:rPr>
          <w:rFonts w:ascii="Times New Roman" w:eastAsia="Arial Unicode MS" w:hAnsi="Times New Roman"/>
          <w:sz w:val="28"/>
          <w:szCs w:val="28"/>
        </w:rPr>
        <w:t>вии с примерным 10-дневным меню. Важным условием организации питания  является строгое соблюдение санитарно-гигиенических и культурно-гигиенических норм и правил</w:t>
      </w:r>
      <w:r>
        <w:rPr>
          <w:rFonts w:ascii="Times New Roman" w:eastAsia="Arial Unicode MS" w:hAnsi="Times New Roman"/>
          <w:sz w:val="28"/>
          <w:szCs w:val="28"/>
        </w:rPr>
        <w:t>.</w:t>
      </w:r>
      <w:r w:rsidRPr="00237061">
        <w:rPr>
          <w:rFonts w:ascii="Times New Roman" w:eastAsia="Arial Unicode MS" w:hAnsi="Times New Roman"/>
          <w:sz w:val="28"/>
          <w:szCs w:val="28"/>
        </w:rPr>
        <w:t xml:space="preserve"> Контроль за качеством питания (разнообраз</w:t>
      </w:r>
      <w:r w:rsidRPr="00237061">
        <w:rPr>
          <w:rFonts w:ascii="Times New Roman" w:eastAsia="Arial Unicode MS" w:hAnsi="Times New Roman"/>
          <w:sz w:val="28"/>
          <w:szCs w:val="28"/>
        </w:rPr>
        <w:t>и</w:t>
      </w:r>
      <w:r w:rsidRPr="00237061">
        <w:rPr>
          <w:rFonts w:ascii="Times New Roman" w:eastAsia="Arial Unicode MS" w:hAnsi="Times New Roman"/>
          <w:sz w:val="28"/>
          <w:szCs w:val="28"/>
        </w:rPr>
        <w:t>ем), витаминизацией блюд, закладкой продуктов питания, кулинарной обр</w:t>
      </w:r>
      <w:r w:rsidRPr="00237061">
        <w:rPr>
          <w:rFonts w:ascii="Times New Roman" w:eastAsia="Arial Unicode MS" w:hAnsi="Times New Roman"/>
          <w:sz w:val="28"/>
          <w:szCs w:val="28"/>
        </w:rPr>
        <w:t>а</w:t>
      </w:r>
      <w:r w:rsidRPr="00237061">
        <w:rPr>
          <w:rFonts w:ascii="Times New Roman" w:eastAsia="Arial Unicode MS" w:hAnsi="Times New Roman"/>
          <w:sz w:val="28"/>
          <w:szCs w:val="28"/>
        </w:rPr>
        <w:t>боткой, выходом блюд, вкусовыми качествами пищи, санитарным состоян</w:t>
      </w:r>
      <w:r w:rsidRPr="00237061">
        <w:rPr>
          <w:rFonts w:ascii="Times New Roman" w:eastAsia="Arial Unicode MS" w:hAnsi="Times New Roman"/>
          <w:sz w:val="28"/>
          <w:szCs w:val="28"/>
        </w:rPr>
        <w:t>и</w:t>
      </w:r>
      <w:r w:rsidRPr="00237061">
        <w:rPr>
          <w:rFonts w:ascii="Times New Roman" w:eastAsia="Arial Unicode MS" w:hAnsi="Times New Roman"/>
          <w:sz w:val="28"/>
          <w:szCs w:val="28"/>
        </w:rPr>
        <w:t>ем пищеблока, правильностью хранения, соблюдением сроков реализации продуктов, возлагается на медицинскую сестру и шеф-повара, бракеражную комиссию МБДОУ № 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237061">
        <w:rPr>
          <w:rFonts w:ascii="Times New Roman" w:eastAsia="Arial Unicode MS" w:hAnsi="Times New Roman"/>
          <w:sz w:val="28"/>
          <w:szCs w:val="28"/>
        </w:rPr>
        <w:t>.</w:t>
      </w:r>
      <w:r w:rsidRPr="00237061">
        <w:rPr>
          <w:rFonts w:ascii="Times New Roman" w:hAnsi="Times New Roman"/>
          <w:sz w:val="28"/>
          <w:szCs w:val="28"/>
        </w:rPr>
        <w:t xml:space="preserve"> </w:t>
      </w:r>
    </w:p>
    <w:p w:rsidR="00FF698E" w:rsidRDefault="00D05C99" w:rsidP="00FF6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CD4">
        <w:rPr>
          <w:rFonts w:ascii="Times New Roman" w:hAnsi="Times New Roman"/>
          <w:sz w:val="28"/>
          <w:szCs w:val="28"/>
        </w:rPr>
        <w:t>В 201</w:t>
      </w:r>
      <w:r w:rsidR="00FD2E78" w:rsidRPr="00E80CD4">
        <w:rPr>
          <w:rFonts w:ascii="Times New Roman" w:hAnsi="Times New Roman"/>
          <w:sz w:val="28"/>
          <w:szCs w:val="28"/>
        </w:rPr>
        <w:t>6</w:t>
      </w:r>
      <w:r w:rsidR="005F0975">
        <w:rPr>
          <w:rFonts w:ascii="Times New Roman" w:hAnsi="Times New Roman"/>
          <w:sz w:val="28"/>
          <w:szCs w:val="28"/>
        </w:rPr>
        <w:t>году, в первом полугодии 201</w:t>
      </w:r>
      <w:r w:rsidR="00FD2E78" w:rsidRPr="00E80CD4">
        <w:rPr>
          <w:rFonts w:ascii="Times New Roman" w:hAnsi="Times New Roman"/>
          <w:sz w:val="28"/>
          <w:szCs w:val="28"/>
        </w:rPr>
        <w:t>7</w:t>
      </w:r>
      <w:r w:rsidR="005F0975">
        <w:rPr>
          <w:rFonts w:ascii="Times New Roman" w:hAnsi="Times New Roman"/>
          <w:sz w:val="28"/>
          <w:szCs w:val="28"/>
        </w:rPr>
        <w:t xml:space="preserve"> </w:t>
      </w:r>
      <w:r w:rsidRPr="00E80CD4">
        <w:rPr>
          <w:rFonts w:ascii="Times New Roman" w:hAnsi="Times New Roman"/>
          <w:sz w:val="28"/>
          <w:szCs w:val="28"/>
        </w:rPr>
        <w:t>году нормы по питанию были в</w:t>
      </w:r>
      <w:r w:rsidRPr="00E80CD4">
        <w:rPr>
          <w:rFonts w:ascii="Times New Roman" w:hAnsi="Times New Roman"/>
          <w:sz w:val="28"/>
          <w:szCs w:val="28"/>
        </w:rPr>
        <w:t>ы</w:t>
      </w:r>
      <w:r w:rsidR="00E80CD4">
        <w:rPr>
          <w:rFonts w:ascii="Times New Roman" w:hAnsi="Times New Roman"/>
          <w:sz w:val="28"/>
          <w:szCs w:val="28"/>
        </w:rPr>
        <w:t>полнены на  94</w:t>
      </w:r>
      <w:r w:rsidRPr="00E80CD4">
        <w:rPr>
          <w:rFonts w:ascii="Times New Roman" w:hAnsi="Times New Roman"/>
          <w:sz w:val="28"/>
          <w:szCs w:val="28"/>
        </w:rPr>
        <w:t xml:space="preserve"> %.</w:t>
      </w:r>
      <w:r w:rsidRPr="00237061">
        <w:rPr>
          <w:rFonts w:ascii="Times New Roman" w:hAnsi="Times New Roman"/>
          <w:sz w:val="28"/>
          <w:szCs w:val="28"/>
        </w:rPr>
        <w:t xml:space="preserve"> </w:t>
      </w:r>
    </w:p>
    <w:p w:rsidR="00D05C99" w:rsidRDefault="00D05C99" w:rsidP="00FF6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66A5">
        <w:rPr>
          <w:rFonts w:ascii="Times New Roman" w:hAnsi="Times New Roman"/>
          <w:sz w:val="28"/>
          <w:szCs w:val="28"/>
        </w:rPr>
        <w:t>Исполнение мероприятий комплексной безопасности в МБДОУ № 2</w:t>
      </w:r>
      <w:r>
        <w:rPr>
          <w:rFonts w:ascii="Times New Roman" w:hAnsi="Times New Roman"/>
          <w:sz w:val="28"/>
          <w:szCs w:val="28"/>
        </w:rPr>
        <w:t>4</w:t>
      </w:r>
      <w:r w:rsidRPr="007866A5">
        <w:rPr>
          <w:rFonts w:ascii="Times New Roman" w:hAnsi="Times New Roman"/>
          <w:sz w:val="28"/>
          <w:szCs w:val="28"/>
        </w:rPr>
        <w:t xml:space="preserve"> носит систематический характер:</w:t>
      </w:r>
    </w:p>
    <w:p w:rsidR="00D05C99" w:rsidRPr="007866A5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66A5">
        <w:rPr>
          <w:rFonts w:ascii="Times New Roman" w:hAnsi="Times New Roman"/>
          <w:sz w:val="28"/>
          <w:szCs w:val="28"/>
        </w:rPr>
        <w:t>В целях профилактики терроризма и соблюдения требований антитерр</w:t>
      </w:r>
      <w:r w:rsidRPr="007866A5">
        <w:rPr>
          <w:rFonts w:ascii="Times New Roman" w:hAnsi="Times New Roman"/>
          <w:sz w:val="28"/>
          <w:szCs w:val="28"/>
        </w:rPr>
        <w:t>о</w:t>
      </w:r>
      <w:r w:rsidRPr="007866A5">
        <w:rPr>
          <w:rFonts w:ascii="Times New Roman" w:hAnsi="Times New Roman"/>
          <w:sz w:val="28"/>
          <w:szCs w:val="28"/>
        </w:rPr>
        <w:t>ристической защищенн</w:t>
      </w:r>
      <w:r>
        <w:rPr>
          <w:rFonts w:ascii="Times New Roman" w:hAnsi="Times New Roman"/>
          <w:sz w:val="28"/>
          <w:szCs w:val="28"/>
        </w:rPr>
        <w:t>ости  ведется постоянная работа. В ДОУ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 пропускной режим, исключено присутствие на территории детского сада посторонних лиц и автотранспорта. Систематически проводится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мотр территории и подсобных помещений ДОУ. Разработан П</w:t>
      </w:r>
      <w:r w:rsidRPr="007866A5">
        <w:rPr>
          <w:rFonts w:ascii="Times New Roman" w:hAnsi="Times New Roman"/>
          <w:sz w:val="28"/>
          <w:szCs w:val="28"/>
        </w:rPr>
        <w:t>аспорт а</w:t>
      </w:r>
      <w:r w:rsidRPr="007866A5">
        <w:rPr>
          <w:rFonts w:ascii="Times New Roman" w:hAnsi="Times New Roman"/>
          <w:sz w:val="28"/>
          <w:szCs w:val="28"/>
        </w:rPr>
        <w:t>н</w:t>
      </w:r>
      <w:r w:rsidRPr="007866A5">
        <w:rPr>
          <w:rFonts w:ascii="Times New Roman" w:hAnsi="Times New Roman"/>
          <w:sz w:val="28"/>
          <w:szCs w:val="28"/>
        </w:rPr>
        <w:t>титеррористической защищенности объекта.  Приказы об организаци</w:t>
      </w:r>
      <w:r w:rsidR="00FD2E78">
        <w:rPr>
          <w:rFonts w:ascii="Times New Roman" w:hAnsi="Times New Roman"/>
          <w:sz w:val="28"/>
          <w:szCs w:val="28"/>
        </w:rPr>
        <w:t>и,  пропускного и внутриобъекто</w:t>
      </w:r>
      <w:r w:rsidR="00980ECD">
        <w:rPr>
          <w:rFonts w:ascii="Times New Roman" w:hAnsi="Times New Roman"/>
          <w:sz w:val="28"/>
          <w:szCs w:val="28"/>
        </w:rPr>
        <w:t>в</w:t>
      </w:r>
      <w:r w:rsidRPr="007866A5">
        <w:rPr>
          <w:rFonts w:ascii="Times New Roman" w:hAnsi="Times New Roman"/>
          <w:sz w:val="28"/>
          <w:szCs w:val="28"/>
        </w:rPr>
        <w:t>ого режима,  доводятся до каждого с</w:t>
      </w:r>
      <w:r w:rsidRPr="007866A5">
        <w:rPr>
          <w:rFonts w:ascii="Times New Roman" w:hAnsi="Times New Roman"/>
          <w:sz w:val="28"/>
          <w:szCs w:val="28"/>
        </w:rPr>
        <w:t>о</w:t>
      </w:r>
      <w:r w:rsidRPr="007866A5">
        <w:rPr>
          <w:rFonts w:ascii="Times New Roman" w:hAnsi="Times New Roman"/>
          <w:sz w:val="28"/>
          <w:szCs w:val="28"/>
        </w:rPr>
        <w:t>трудника учреждения. Регулярно  проводятся инструктажи и тренирово</w:t>
      </w:r>
      <w:r w:rsidRPr="007866A5">
        <w:rPr>
          <w:rFonts w:ascii="Times New Roman" w:hAnsi="Times New Roman"/>
          <w:sz w:val="28"/>
          <w:szCs w:val="28"/>
        </w:rPr>
        <w:t>ч</w:t>
      </w:r>
      <w:r w:rsidRPr="007866A5">
        <w:rPr>
          <w:rFonts w:ascii="Times New Roman" w:hAnsi="Times New Roman"/>
          <w:sz w:val="28"/>
          <w:szCs w:val="28"/>
        </w:rPr>
        <w:t xml:space="preserve">ные эвакуации. </w:t>
      </w:r>
    </w:p>
    <w:p w:rsidR="00D05C99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В целях обеспечении пожарной безопасности укомплектованы и подде</w:t>
      </w:r>
      <w:r w:rsidRPr="00B75B9E">
        <w:rPr>
          <w:rFonts w:ascii="Times New Roman" w:hAnsi="Times New Roman"/>
          <w:sz w:val="28"/>
          <w:szCs w:val="28"/>
        </w:rPr>
        <w:t>р</w:t>
      </w:r>
      <w:r w:rsidRPr="00B75B9E">
        <w:rPr>
          <w:rFonts w:ascii="Times New Roman" w:hAnsi="Times New Roman"/>
          <w:sz w:val="28"/>
          <w:szCs w:val="28"/>
        </w:rPr>
        <w:t>живаются в состоянии постоянной готовности первичные средства пож</w:t>
      </w:r>
      <w:r w:rsidRPr="00B75B9E">
        <w:rPr>
          <w:rFonts w:ascii="Times New Roman" w:hAnsi="Times New Roman"/>
          <w:sz w:val="28"/>
          <w:szCs w:val="28"/>
        </w:rPr>
        <w:t>а</w:t>
      </w:r>
      <w:r w:rsidRPr="00B75B9E">
        <w:rPr>
          <w:rFonts w:ascii="Times New Roman" w:hAnsi="Times New Roman"/>
          <w:sz w:val="28"/>
          <w:szCs w:val="28"/>
        </w:rPr>
        <w:t>ротушения: огнетушители, ПГ согласно акту проверки, находятся в и</w:t>
      </w:r>
      <w:r w:rsidRPr="00B75B9E">
        <w:rPr>
          <w:rFonts w:ascii="Times New Roman" w:hAnsi="Times New Roman"/>
          <w:sz w:val="28"/>
          <w:szCs w:val="28"/>
        </w:rPr>
        <w:t>с</w:t>
      </w:r>
      <w:r w:rsidRPr="00B75B9E">
        <w:rPr>
          <w:rFonts w:ascii="Times New Roman" w:hAnsi="Times New Roman"/>
          <w:sz w:val="28"/>
          <w:szCs w:val="28"/>
        </w:rPr>
        <w:t>правном состоянии. Соблюдаются требования к содержанию эвакуацио</w:t>
      </w:r>
      <w:r w:rsidRPr="00B75B9E">
        <w:rPr>
          <w:rFonts w:ascii="Times New Roman" w:hAnsi="Times New Roman"/>
          <w:sz w:val="28"/>
          <w:szCs w:val="28"/>
        </w:rPr>
        <w:t>н</w:t>
      </w:r>
      <w:r w:rsidRPr="00B75B9E">
        <w:rPr>
          <w:rFonts w:ascii="Times New Roman" w:hAnsi="Times New Roman"/>
          <w:sz w:val="28"/>
          <w:szCs w:val="28"/>
        </w:rPr>
        <w:t>ных выходов. Разработаны инструкции и регулярно проводятся инстру</w:t>
      </w:r>
      <w:r w:rsidRPr="00B75B9E">
        <w:rPr>
          <w:rFonts w:ascii="Times New Roman" w:hAnsi="Times New Roman"/>
          <w:sz w:val="28"/>
          <w:szCs w:val="28"/>
        </w:rPr>
        <w:t>к</w:t>
      </w:r>
      <w:r w:rsidRPr="00B75B9E">
        <w:rPr>
          <w:rFonts w:ascii="Times New Roman" w:hAnsi="Times New Roman"/>
          <w:sz w:val="28"/>
          <w:szCs w:val="28"/>
        </w:rPr>
        <w:t xml:space="preserve">тажи и практические отработки планов эвакуации. </w:t>
      </w:r>
    </w:p>
    <w:p w:rsidR="00D05C99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 xml:space="preserve">Главной задачей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работающих. Разрабатываются инструкции и проводятся инструктажи с персоналом детского сада. Административный состав обучен по программе обучения охраны труда </w:t>
      </w:r>
      <w:r>
        <w:rPr>
          <w:rFonts w:ascii="Times New Roman" w:hAnsi="Times New Roman"/>
          <w:sz w:val="28"/>
          <w:szCs w:val="28"/>
        </w:rPr>
        <w:t>руководителей</w:t>
      </w:r>
      <w:r w:rsidRPr="00B75B9E">
        <w:rPr>
          <w:rFonts w:ascii="Times New Roman" w:hAnsi="Times New Roman"/>
          <w:sz w:val="28"/>
          <w:szCs w:val="28"/>
        </w:rPr>
        <w:t>.</w:t>
      </w:r>
    </w:p>
    <w:p w:rsidR="00D05C99" w:rsidRPr="00B75B9E" w:rsidRDefault="00D05C99" w:rsidP="0045021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75B9E">
        <w:rPr>
          <w:rFonts w:ascii="Times New Roman" w:hAnsi="Times New Roman"/>
          <w:sz w:val="28"/>
          <w:szCs w:val="28"/>
        </w:rPr>
        <w:t>Электробезопасность детского сада обеспечена исполнением требований  электробезопасности образовательного учреждения, а именно: ежегодно проводится измерение сопротивления изоляции сторонней организацией и предоставляется технический отчет о состоянии электробезопасности. Регулярно проводятся технические осмотры, текущие ремонты электр</w:t>
      </w:r>
      <w:r w:rsidRPr="00B75B9E">
        <w:rPr>
          <w:rFonts w:ascii="Times New Roman" w:hAnsi="Times New Roman"/>
          <w:sz w:val="28"/>
          <w:szCs w:val="28"/>
        </w:rPr>
        <w:t>о</w:t>
      </w:r>
      <w:r w:rsidRPr="00B75B9E">
        <w:rPr>
          <w:rFonts w:ascii="Times New Roman" w:hAnsi="Times New Roman"/>
          <w:sz w:val="28"/>
          <w:szCs w:val="28"/>
        </w:rPr>
        <w:t>оборудования детского сада.</w:t>
      </w:r>
    </w:p>
    <w:p w:rsidR="00D05C99" w:rsidRDefault="00D05C99" w:rsidP="007866A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866A5">
        <w:rPr>
          <w:rFonts w:ascii="Times New Roman" w:hAnsi="Times New Roman"/>
          <w:sz w:val="28"/>
          <w:szCs w:val="28"/>
        </w:rPr>
        <w:t>Главной задачей по подготовке в области гражданской обороны  и пред</w:t>
      </w:r>
      <w:r w:rsidRPr="007866A5">
        <w:rPr>
          <w:rFonts w:ascii="Times New Roman" w:hAnsi="Times New Roman"/>
          <w:sz w:val="28"/>
          <w:szCs w:val="28"/>
        </w:rPr>
        <w:t>у</w:t>
      </w:r>
      <w:r w:rsidRPr="007866A5">
        <w:rPr>
          <w:rFonts w:ascii="Times New Roman" w:hAnsi="Times New Roman"/>
          <w:sz w:val="28"/>
          <w:szCs w:val="28"/>
        </w:rPr>
        <w:t>преждения и ликвидации чрезвычайных ситуаций является работа по  с</w:t>
      </w:r>
      <w:r w:rsidRPr="007866A5">
        <w:rPr>
          <w:rFonts w:ascii="Times New Roman" w:hAnsi="Times New Roman"/>
          <w:sz w:val="28"/>
          <w:szCs w:val="28"/>
        </w:rPr>
        <w:t>о</w:t>
      </w:r>
      <w:r w:rsidRPr="007866A5">
        <w:rPr>
          <w:rFonts w:ascii="Times New Roman" w:hAnsi="Times New Roman"/>
          <w:sz w:val="28"/>
          <w:szCs w:val="28"/>
        </w:rPr>
        <w:t>вершенствованию знаний, навыков и умений, направленных на реализ</w:t>
      </w:r>
      <w:r w:rsidRPr="007866A5">
        <w:rPr>
          <w:rFonts w:ascii="Times New Roman" w:hAnsi="Times New Roman"/>
          <w:sz w:val="28"/>
          <w:szCs w:val="28"/>
        </w:rPr>
        <w:t>а</w:t>
      </w:r>
      <w:r w:rsidRPr="007866A5">
        <w:rPr>
          <w:rFonts w:ascii="Times New Roman" w:hAnsi="Times New Roman"/>
          <w:sz w:val="28"/>
          <w:szCs w:val="28"/>
        </w:rPr>
        <w:t>цию единой государственной политики в области ГО, снижения рисков и смягчения последствий чрезвычайных ситуаций природного и техноге</w:t>
      </w:r>
      <w:r w:rsidRPr="007866A5">
        <w:rPr>
          <w:rFonts w:ascii="Times New Roman" w:hAnsi="Times New Roman"/>
          <w:sz w:val="28"/>
          <w:szCs w:val="28"/>
        </w:rPr>
        <w:t>н</w:t>
      </w:r>
      <w:r w:rsidRPr="007866A5">
        <w:rPr>
          <w:rFonts w:ascii="Times New Roman" w:hAnsi="Times New Roman"/>
          <w:sz w:val="28"/>
          <w:szCs w:val="28"/>
        </w:rPr>
        <w:lastRenderedPageBreak/>
        <w:t>ного характера. Руководя</w:t>
      </w:r>
      <w:r>
        <w:rPr>
          <w:rFonts w:ascii="Times New Roman" w:hAnsi="Times New Roman"/>
          <w:sz w:val="28"/>
          <w:szCs w:val="28"/>
        </w:rPr>
        <w:t>щий состав обучен по специальной программе в центре подготовки г. Невинномысска</w:t>
      </w:r>
      <w:r w:rsidRPr="007866A5">
        <w:rPr>
          <w:rFonts w:ascii="Times New Roman" w:hAnsi="Times New Roman"/>
          <w:sz w:val="28"/>
          <w:szCs w:val="28"/>
        </w:rPr>
        <w:t xml:space="preserve">. Разрабатывается планирующая и отчетная, исполнительная документация. </w:t>
      </w:r>
    </w:p>
    <w:p w:rsidR="00D05C99" w:rsidRPr="007866A5" w:rsidRDefault="00D05C99" w:rsidP="00103DCC">
      <w:pPr>
        <w:pStyle w:val="a5"/>
        <w:ind w:left="75"/>
        <w:jc w:val="both"/>
        <w:rPr>
          <w:rFonts w:ascii="Times New Roman" w:hAnsi="Times New Roman"/>
          <w:sz w:val="28"/>
          <w:szCs w:val="28"/>
        </w:rPr>
      </w:pPr>
    </w:p>
    <w:p w:rsidR="00D05C99" w:rsidRPr="00237061" w:rsidRDefault="00D05C99" w:rsidP="006628B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3DCC">
        <w:rPr>
          <w:rFonts w:ascii="Times New Roman" w:eastAsia="Arial Unicode MS" w:hAnsi="Times New Roman"/>
          <w:b/>
          <w:sz w:val="28"/>
          <w:szCs w:val="28"/>
        </w:rPr>
        <w:t xml:space="preserve">               4</w:t>
      </w:r>
      <w:r w:rsidRPr="00980ECD">
        <w:rPr>
          <w:rFonts w:ascii="Times New Roman" w:eastAsia="Arial Unicode MS" w:hAnsi="Times New Roman"/>
          <w:b/>
          <w:sz w:val="28"/>
          <w:szCs w:val="28"/>
        </w:rPr>
        <w:t>.</w:t>
      </w:r>
      <w:r w:rsidRPr="00980ECD"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980ECD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061">
        <w:rPr>
          <w:rFonts w:ascii="Times New Roman" w:hAnsi="Times New Roman"/>
          <w:b/>
          <w:sz w:val="28"/>
          <w:szCs w:val="28"/>
        </w:rPr>
        <w:t xml:space="preserve"> МБДОУ № 2</w:t>
      </w:r>
      <w:r>
        <w:rPr>
          <w:rFonts w:ascii="Times New Roman" w:hAnsi="Times New Roman"/>
          <w:b/>
          <w:sz w:val="28"/>
          <w:szCs w:val="28"/>
        </w:rPr>
        <w:t>4</w:t>
      </w:r>
      <w:r w:rsidRPr="006628BD">
        <w:rPr>
          <w:rFonts w:ascii="Times New Roman" w:hAnsi="Times New Roman"/>
          <w:b/>
          <w:sz w:val="28"/>
          <w:szCs w:val="28"/>
        </w:rPr>
        <w:t xml:space="preserve"> </w:t>
      </w:r>
      <w:r w:rsidRPr="001869A4">
        <w:rPr>
          <w:rFonts w:ascii="Times New Roman" w:hAnsi="Times New Roman"/>
          <w:b/>
          <w:sz w:val="28"/>
          <w:szCs w:val="28"/>
        </w:rPr>
        <w:t>г. Невинномысска</w:t>
      </w:r>
      <w:r w:rsidRPr="00237061">
        <w:rPr>
          <w:rFonts w:ascii="Times New Roman" w:hAnsi="Times New Roman"/>
          <w:b/>
          <w:sz w:val="28"/>
          <w:szCs w:val="28"/>
        </w:rPr>
        <w:t>.</w:t>
      </w:r>
    </w:p>
    <w:p w:rsidR="00D05C99" w:rsidRPr="009509D3" w:rsidRDefault="00D05C99" w:rsidP="00D77333">
      <w:pPr>
        <w:pStyle w:val="a6"/>
        <w:tabs>
          <w:tab w:val="left" w:pos="0"/>
        </w:tabs>
        <w:ind w:left="0"/>
        <w:contextualSpacing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509D3">
        <w:rPr>
          <w:sz w:val="28"/>
          <w:szCs w:val="28"/>
        </w:rPr>
        <w:t>Коллектив МБДОУ № 24 г. Невинномысска достаточно молодой – средний возраст 35 лет и стаж работы в ДОУ более 10 лет имеют только 4 человека.</w:t>
      </w:r>
    </w:p>
    <w:p w:rsidR="00D05C99" w:rsidRPr="00B7148E" w:rsidRDefault="00D05C99" w:rsidP="00B75B9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Toc373749435"/>
      <w:r w:rsidRPr="00B7148E">
        <w:rPr>
          <w:rFonts w:ascii="Times New Roman" w:hAnsi="Times New Roman"/>
          <w:sz w:val="28"/>
          <w:szCs w:val="28"/>
        </w:rPr>
        <w:t>Характеристика кадрового состава по уровню образования</w:t>
      </w:r>
      <w:bookmarkEnd w:id="0"/>
      <w:r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1985"/>
        <w:gridCol w:w="992"/>
        <w:gridCol w:w="1276"/>
        <w:gridCol w:w="1417"/>
        <w:gridCol w:w="1276"/>
        <w:gridCol w:w="1559"/>
      </w:tblGrid>
      <w:tr w:rsidR="00D05C99" w:rsidRPr="0016344D" w:rsidTr="00F37194">
        <w:trPr>
          <w:trHeight w:val="2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8D779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–201</w:t>
            </w:r>
            <w:r w:rsidR="008D779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уч. г.</w:t>
            </w:r>
          </w:p>
        </w:tc>
      </w:tr>
      <w:tr w:rsidR="00D05C99" w:rsidRPr="0016344D" w:rsidTr="00F37194">
        <w:trPr>
          <w:cantSplit/>
          <w:trHeight w:val="967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с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сиональное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Начальное професси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6344D"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 xml:space="preserve">(полное) </w:t>
            </w:r>
          </w:p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4D"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</w:tc>
      </w:tr>
      <w:tr w:rsidR="00D05C99" w:rsidRPr="0016344D" w:rsidTr="00F37194">
        <w:trPr>
          <w:trHeight w:val="4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Всего, чел.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8D7792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7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8D7792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8D7792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5C99" w:rsidRPr="0016344D" w:rsidTr="00F37194">
        <w:trPr>
          <w:trHeight w:val="2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8D7792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D77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D05C99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99" w:rsidRPr="0016344D" w:rsidRDefault="008D7792" w:rsidP="00F37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D05C99" w:rsidRDefault="00D05C99" w:rsidP="009509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5C99" w:rsidRPr="00B7148E" w:rsidRDefault="00D05C99" w:rsidP="00B75B9E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B7148E">
        <w:rPr>
          <w:rFonts w:ascii="Times New Roman" w:hAnsi="Times New Roman"/>
          <w:sz w:val="28"/>
          <w:szCs w:val="28"/>
        </w:rPr>
        <w:t>Характеристика кадрового состава по категориям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9"/>
        <w:gridCol w:w="1545"/>
        <w:gridCol w:w="1843"/>
        <w:gridCol w:w="2977"/>
        <w:gridCol w:w="1417"/>
      </w:tblGrid>
      <w:tr w:rsidR="00D05C99" w:rsidRPr="0016344D" w:rsidTr="00F37194">
        <w:trPr>
          <w:cantSplit/>
          <w:trHeight w:val="939"/>
        </w:trPr>
        <w:tc>
          <w:tcPr>
            <w:tcW w:w="1999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Первая</w:t>
            </w:r>
          </w:p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417" w:type="dxa"/>
            <w:vAlign w:val="center"/>
          </w:tcPr>
          <w:p w:rsidR="00D05C99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</w:t>
            </w:r>
          </w:p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категории</w:t>
            </w:r>
            <w:r w:rsidRPr="001634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05C99" w:rsidRPr="0016344D" w:rsidTr="00F37194">
        <w:trPr>
          <w:trHeight w:val="220"/>
        </w:trPr>
        <w:tc>
          <w:tcPr>
            <w:tcW w:w="1999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Всего, чел.</w:t>
            </w:r>
          </w:p>
        </w:tc>
        <w:tc>
          <w:tcPr>
            <w:tcW w:w="1545" w:type="dxa"/>
          </w:tcPr>
          <w:p w:rsidR="00D05C99" w:rsidRPr="0016344D" w:rsidRDefault="008D7792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05C99" w:rsidRPr="0016344D" w:rsidRDefault="008D7792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5C99" w:rsidRPr="0016344D" w:rsidRDefault="008D7792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5C99" w:rsidRPr="0016344D" w:rsidTr="00F37194">
        <w:trPr>
          <w:trHeight w:val="291"/>
        </w:trPr>
        <w:tc>
          <w:tcPr>
            <w:tcW w:w="1999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44D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5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7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77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5C99" w:rsidRPr="0016344D" w:rsidRDefault="00D05C99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7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5C99" w:rsidRPr="0016344D" w:rsidRDefault="008D7792" w:rsidP="00F37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5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05C99" w:rsidRDefault="00D05C99" w:rsidP="00DA69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5C99" w:rsidRPr="00DA69AB" w:rsidRDefault="008D7792" w:rsidP="00DA69AB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2016-2017</w:t>
      </w:r>
      <w:r w:rsidR="00D05C99" w:rsidRPr="00DA69AB">
        <w:rPr>
          <w:rFonts w:ascii="Times New Roman" w:hAnsi="Times New Roman"/>
          <w:sz w:val="28"/>
          <w:szCs w:val="28"/>
        </w:rPr>
        <w:t xml:space="preserve"> учебном году дистанционное обучение прошли следу</w:t>
      </w:r>
      <w:r w:rsidR="00D05C99" w:rsidRPr="00DA69AB">
        <w:rPr>
          <w:rFonts w:ascii="Times New Roman" w:hAnsi="Times New Roman"/>
          <w:sz w:val="28"/>
          <w:szCs w:val="28"/>
        </w:rPr>
        <w:t>ю</w:t>
      </w:r>
      <w:r w:rsidR="00D05C99" w:rsidRPr="00DA69AB">
        <w:rPr>
          <w:rFonts w:ascii="Times New Roman" w:hAnsi="Times New Roman"/>
          <w:sz w:val="28"/>
          <w:szCs w:val="28"/>
        </w:rPr>
        <w:t>щие педагогические работники: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Образовательное учр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ждение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Снегирева Нэлла 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«Деятельность муз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ы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кального руководителя в условиях реализации ФГОС дошкольной 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б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разовательной орган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зации»</w:t>
            </w: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Пономаренко Наталья Николаевна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Частное учреждение д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полнительного профе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ния «Учебный центр «ИНБИК»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«Организация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тельного процесса для обучающихся с огран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ченными возможност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я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ми здоровья»</w:t>
            </w: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Ситяева Юлия Сергее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Частное учреждение д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полнительного профе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ния «Учебный центр «ИНБИК»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«Организация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тельного процесса для обучающихся с огран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ченными возможност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я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ми здоровья»</w:t>
            </w:r>
          </w:p>
        </w:tc>
      </w:tr>
      <w:tr w:rsidR="008D7792" w:rsidRPr="00013EDB" w:rsidTr="00725159">
        <w:trPr>
          <w:trHeight w:val="1437"/>
        </w:trPr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lastRenderedPageBreak/>
              <w:t>Минакова Наталья Юрьевна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Частное учреждение д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полнительного профе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ния «Учебный центр «ИНБИК»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«Организация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тельного процесса для обучающихся с огран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ченными возможност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я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ми здоровья»</w:t>
            </w: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Мельникова Людмила Валерьевна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Частное учреждение д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полнительного профе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ния «Учебный центр «ИНБИК»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tabs>
                <w:tab w:val="left" w:pos="2145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«Организация 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б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разовательного проце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са для обучающихся с ограниченными во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з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можностями здоровья»</w:t>
            </w: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Двирник Галина 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лерьевна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Частное учреждение д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полнительного профе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ния «Учебный центр «ИНБИК»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«Организация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тельного процесса для обучающихся с огран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ченными возможност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я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ми здоровья»</w:t>
            </w: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Шленцова Светлана Александровна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Частное учреждение д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полнительного профе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сионального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ния «Учебный центр «ИНБИК»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«Организация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тельного процесса для обучающихся с огран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ченными возможност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я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ми здоровья»</w:t>
            </w: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Кирпанева Инна М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хайловна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«Психолого-педагогическое сопр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вождение детей дошк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льного возраста с ОВЗ в условиях реализации ФГОС ДО»</w:t>
            </w:r>
          </w:p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792" w:rsidRPr="00013EDB" w:rsidTr="00725159"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Глущенко Виктория Михайловна</w:t>
            </w:r>
          </w:p>
        </w:tc>
        <w:tc>
          <w:tcPr>
            <w:tcW w:w="3190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ГБОУ ДПО СКИРО ПК и ПРО</w:t>
            </w:r>
          </w:p>
        </w:tc>
        <w:tc>
          <w:tcPr>
            <w:tcW w:w="3191" w:type="dxa"/>
            <w:shd w:val="clear" w:color="auto" w:fill="auto"/>
          </w:tcPr>
          <w:p w:rsidR="008D7792" w:rsidRPr="008D7792" w:rsidRDefault="008D7792" w:rsidP="008D77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«Современные тенде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ции развития дошкол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ь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ного образования в у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ловиях реализации ФГОС ДО»</w:t>
            </w:r>
          </w:p>
        </w:tc>
      </w:tr>
    </w:tbl>
    <w:p w:rsidR="00D05C99" w:rsidRDefault="00D05C99" w:rsidP="00B64F3F">
      <w:pPr>
        <w:pStyle w:val="a6"/>
        <w:tabs>
          <w:tab w:val="left" w:pos="0"/>
        </w:tabs>
        <w:ind w:left="383"/>
        <w:contextualSpacing w:val="0"/>
        <w:jc w:val="both"/>
        <w:outlineLvl w:val="4"/>
        <w:rPr>
          <w:b/>
          <w:color w:val="FF0000"/>
          <w:sz w:val="28"/>
          <w:szCs w:val="28"/>
          <w:lang w:eastAsia="en-US"/>
        </w:rPr>
      </w:pPr>
    </w:p>
    <w:p w:rsidR="00D05C99" w:rsidRPr="00027DF7" w:rsidRDefault="00D05C99" w:rsidP="006B185E">
      <w:pPr>
        <w:pStyle w:val="a6"/>
        <w:ind w:left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lang w:eastAsia="en-US"/>
        </w:rPr>
        <w:tab/>
      </w:r>
      <w:r w:rsidRPr="00027DF7">
        <w:rPr>
          <w:sz w:val="28"/>
          <w:szCs w:val="28"/>
        </w:rPr>
        <w:t>В результате  анализа было выявлено, что в МБДОУ имеются творч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ские педагоги, которые, занимаясь самообразованием, постоянно экспер</w:t>
      </w:r>
      <w:r w:rsidRPr="00027DF7">
        <w:rPr>
          <w:sz w:val="28"/>
          <w:szCs w:val="28"/>
        </w:rPr>
        <w:t>и</w:t>
      </w:r>
      <w:r w:rsidRPr="00027DF7">
        <w:rPr>
          <w:sz w:val="28"/>
          <w:szCs w:val="28"/>
        </w:rPr>
        <w:t>ментируя, применяя новые технологии обучения, привносят в педагогич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ский процесс инновационные идеи, достигают высоких результатов в обуч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нии и развитии детей. Однако их немного. Есть и другие педагоги, не столь успешные, некоторые просто начинающие, которые нуждаются в особой м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тодической помощи, способной обеспечить увлеченность, как самой профе</w:t>
      </w:r>
      <w:r w:rsidRPr="00027DF7">
        <w:rPr>
          <w:sz w:val="28"/>
          <w:szCs w:val="28"/>
        </w:rPr>
        <w:t>с</w:t>
      </w:r>
      <w:r w:rsidRPr="00027DF7">
        <w:rPr>
          <w:sz w:val="28"/>
          <w:szCs w:val="28"/>
        </w:rPr>
        <w:t>сиональной деятельностью, так и межличностным взаимодействием в пр</w:t>
      </w:r>
      <w:r w:rsidRPr="00027DF7">
        <w:rPr>
          <w:sz w:val="28"/>
          <w:szCs w:val="28"/>
        </w:rPr>
        <w:t>о</w:t>
      </w:r>
      <w:r w:rsidRPr="00027DF7">
        <w:rPr>
          <w:sz w:val="28"/>
          <w:szCs w:val="28"/>
        </w:rPr>
        <w:t>цессе выполнения профессиональных обязанностей.  Если они не получат грамотной поддержки, то это может привести к снижению творческой акти</w:t>
      </w:r>
      <w:r w:rsidRPr="00027DF7">
        <w:rPr>
          <w:sz w:val="28"/>
          <w:szCs w:val="28"/>
        </w:rPr>
        <w:t>в</w:t>
      </w:r>
      <w:r w:rsidRPr="00027DF7">
        <w:rPr>
          <w:sz w:val="28"/>
          <w:szCs w:val="28"/>
        </w:rPr>
        <w:lastRenderedPageBreak/>
        <w:t>ности, разочарованию по поводу сделанного профессионального выбора, п</w:t>
      </w:r>
      <w:r w:rsidRPr="00027DF7">
        <w:rPr>
          <w:sz w:val="28"/>
          <w:szCs w:val="28"/>
        </w:rPr>
        <w:t>о</w:t>
      </w:r>
      <w:r w:rsidRPr="00027DF7">
        <w:rPr>
          <w:sz w:val="28"/>
          <w:szCs w:val="28"/>
        </w:rPr>
        <w:t>этому в МБДОУ актуальной остается работа по осуществлению наставнич</w:t>
      </w:r>
      <w:r w:rsidRPr="00027DF7">
        <w:rPr>
          <w:sz w:val="28"/>
          <w:szCs w:val="28"/>
        </w:rPr>
        <w:t>е</w:t>
      </w:r>
      <w:r w:rsidRPr="00027DF7">
        <w:rPr>
          <w:sz w:val="28"/>
          <w:szCs w:val="28"/>
        </w:rPr>
        <w:t>ства.</w:t>
      </w:r>
    </w:p>
    <w:p w:rsidR="00D05C99" w:rsidRDefault="00D05C99" w:rsidP="00B64F3F">
      <w:pPr>
        <w:pStyle w:val="a6"/>
        <w:ind w:left="0"/>
        <w:jc w:val="both"/>
        <w:rPr>
          <w:sz w:val="28"/>
          <w:szCs w:val="28"/>
        </w:rPr>
      </w:pPr>
      <w:r w:rsidRPr="00521DC6">
        <w:rPr>
          <w:sz w:val="28"/>
          <w:szCs w:val="28"/>
        </w:rPr>
        <w:t xml:space="preserve">       </w:t>
      </w:r>
      <w:r>
        <w:rPr>
          <w:sz w:val="28"/>
          <w:szCs w:val="28"/>
        </w:rPr>
        <w:t>Одним из показателей эффективности образовательной работы является</w:t>
      </w:r>
      <w:r w:rsidRPr="00891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участие </w:t>
      </w:r>
      <w:r w:rsidRPr="00891255">
        <w:rPr>
          <w:sz w:val="28"/>
          <w:szCs w:val="28"/>
        </w:rPr>
        <w:t>воспитанни</w:t>
      </w:r>
      <w:r>
        <w:rPr>
          <w:sz w:val="28"/>
          <w:szCs w:val="28"/>
        </w:rPr>
        <w:t>ков</w:t>
      </w:r>
      <w:r w:rsidRPr="00891255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№ 24  в </w:t>
      </w:r>
      <w:r w:rsidRPr="00891255">
        <w:rPr>
          <w:sz w:val="28"/>
          <w:szCs w:val="28"/>
        </w:rPr>
        <w:t xml:space="preserve"> социально </w:t>
      </w:r>
      <w:r w:rsidR="008D7792">
        <w:rPr>
          <w:sz w:val="28"/>
          <w:szCs w:val="28"/>
        </w:rPr>
        <w:t xml:space="preserve"> значимых  мероприят</w:t>
      </w:r>
      <w:r w:rsidR="008D7792">
        <w:rPr>
          <w:sz w:val="28"/>
          <w:szCs w:val="28"/>
        </w:rPr>
        <w:t>и</w:t>
      </w:r>
      <w:r w:rsidR="008D7792">
        <w:rPr>
          <w:sz w:val="28"/>
          <w:szCs w:val="28"/>
        </w:rPr>
        <w:t>ях</w:t>
      </w:r>
      <w:r w:rsidRPr="0089125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а, края, федерации. (</w:t>
      </w:r>
      <w:r w:rsidRPr="00344A8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44A83">
        <w:rPr>
          <w:sz w:val="28"/>
          <w:szCs w:val="28"/>
        </w:rPr>
        <w:t xml:space="preserve"> № </w:t>
      </w:r>
      <w:r>
        <w:rPr>
          <w:sz w:val="28"/>
          <w:szCs w:val="28"/>
        </w:rPr>
        <w:t>3)</w:t>
      </w:r>
      <w:r w:rsidRPr="00344A83">
        <w:rPr>
          <w:sz w:val="28"/>
          <w:szCs w:val="28"/>
        </w:rPr>
        <w:t>.</w:t>
      </w:r>
      <w:r w:rsidRPr="00891255">
        <w:rPr>
          <w:sz w:val="28"/>
          <w:szCs w:val="28"/>
        </w:rPr>
        <w:t xml:space="preserve"> </w:t>
      </w:r>
    </w:p>
    <w:p w:rsidR="00D05C99" w:rsidRPr="00B64F3F" w:rsidRDefault="00D05C99" w:rsidP="00D6498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91255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учреждения регулярно освещается </w:t>
      </w:r>
      <w:r w:rsidRPr="00891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сайте МБДОУ № 24. Ежемесячно каждой группой обновляется информационный материал, размещаются консультации по вопросам воспитания, по итогам совместных мероприятий. </w:t>
      </w:r>
    </w:p>
    <w:p w:rsidR="00D05C99" w:rsidRPr="008D7792" w:rsidRDefault="00D05C99" w:rsidP="008D77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59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B5598">
        <w:rPr>
          <w:rFonts w:ascii="Times New Roman" w:hAnsi="Times New Roman"/>
          <w:color w:val="000000"/>
          <w:sz w:val="28"/>
          <w:szCs w:val="28"/>
        </w:rPr>
        <w:t xml:space="preserve">Задачи, поставленные перед коллективом </w:t>
      </w:r>
      <w:r>
        <w:rPr>
          <w:rFonts w:ascii="Times New Roman" w:hAnsi="Times New Roman"/>
          <w:color w:val="000000"/>
          <w:sz w:val="28"/>
          <w:szCs w:val="28"/>
        </w:rPr>
        <w:t xml:space="preserve">МБДОУ № 24 </w:t>
      </w:r>
      <w:r w:rsidRPr="002B5598">
        <w:rPr>
          <w:rFonts w:ascii="Times New Roman" w:hAnsi="Times New Roman"/>
          <w:color w:val="000000"/>
          <w:sz w:val="28"/>
          <w:szCs w:val="28"/>
        </w:rPr>
        <w:t>в 201</w:t>
      </w:r>
      <w:r w:rsidR="008D7792">
        <w:rPr>
          <w:rFonts w:ascii="Times New Roman" w:hAnsi="Times New Roman"/>
          <w:color w:val="000000"/>
          <w:sz w:val="28"/>
          <w:szCs w:val="28"/>
        </w:rPr>
        <w:t>6</w:t>
      </w:r>
      <w:r w:rsidRPr="002B5598">
        <w:rPr>
          <w:rFonts w:ascii="Times New Roman" w:hAnsi="Times New Roman"/>
          <w:color w:val="000000"/>
          <w:sz w:val="28"/>
          <w:szCs w:val="28"/>
        </w:rPr>
        <w:t>-201</w:t>
      </w:r>
      <w:r w:rsidR="008D7792">
        <w:rPr>
          <w:rFonts w:ascii="Times New Roman" w:hAnsi="Times New Roman"/>
          <w:color w:val="000000"/>
          <w:sz w:val="28"/>
          <w:szCs w:val="28"/>
        </w:rPr>
        <w:t>7</w:t>
      </w:r>
      <w:r w:rsidRPr="002B5598">
        <w:rPr>
          <w:rFonts w:ascii="Times New Roman" w:hAnsi="Times New Roman"/>
          <w:color w:val="000000"/>
          <w:sz w:val="28"/>
          <w:szCs w:val="28"/>
        </w:rPr>
        <w:t xml:space="preserve"> учебном году, практически выполнены</w:t>
      </w:r>
      <w:r w:rsidR="008D7792">
        <w:rPr>
          <w:rFonts w:ascii="Times New Roman" w:hAnsi="Times New Roman"/>
          <w:color w:val="000000"/>
          <w:sz w:val="28"/>
          <w:szCs w:val="28"/>
        </w:rPr>
        <w:t>.</w:t>
      </w:r>
    </w:p>
    <w:p w:rsidR="00D05C99" w:rsidRDefault="00D05C99" w:rsidP="00DD5526">
      <w:pPr>
        <w:pStyle w:val="a6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  <w:r w:rsidRPr="008D7792">
        <w:rPr>
          <w:sz w:val="28"/>
          <w:szCs w:val="28"/>
        </w:rPr>
        <w:t xml:space="preserve">Приложение </w:t>
      </w:r>
      <w:r w:rsidRPr="00A47DB7">
        <w:rPr>
          <w:sz w:val="28"/>
          <w:szCs w:val="28"/>
        </w:rPr>
        <w:t>№ 1.</w:t>
      </w:r>
    </w:p>
    <w:p w:rsidR="00D05C99" w:rsidRPr="00A47DB7" w:rsidRDefault="00D05C99" w:rsidP="00A47D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DB7">
        <w:rPr>
          <w:rFonts w:ascii="Times New Roman" w:hAnsi="Times New Roman"/>
          <w:sz w:val="28"/>
          <w:szCs w:val="28"/>
        </w:rPr>
        <w:t>Анализ программного обеспечения образовательного процесса: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3623"/>
        <w:gridCol w:w="2552"/>
      </w:tblGrid>
      <w:tr w:rsidR="008D7792" w:rsidRPr="00013EDB" w:rsidTr="00725159">
        <w:trPr>
          <w:trHeight w:val="846"/>
        </w:trPr>
        <w:tc>
          <w:tcPr>
            <w:tcW w:w="3323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3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Примерная программа, автор</w:t>
            </w:r>
          </w:p>
        </w:tc>
        <w:tc>
          <w:tcPr>
            <w:tcW w:w="2552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Когда и кем у</w:t>
            </w: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верждена</w:t>
            </w:r>
          </w:p>
        </w:tc>
      </w:tr>
      <w:tr w:rsidR="008D7792" w:rsidRPr="00013EDB" w:rsidTr="00725159">
        <w:trPr>
          <w:trHeight w:val="277"/>
        </w:trPr>
        <w:tc>
          <w:tcPr>
            <w:tcW w:w="3323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образов</w:t>
            </w: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тельная программа</w:t>
            </w:r>
          </w:p>
        </w:tc>
        <w:tc>
          <w:tcPr>
            <w:tcW w:w="3623" w:type="dxa"/>
          </w:tcPr>
          <w:p w:rsidR="008D7792" w:rsidRPr="008D7792" w:rsidRDefault="008D7792" w:rsidP="008D7792">
            <w:pPr>
              <w:pStyle w:val="34"/>
              <w:keepNext/>
              <w:keepLines/>
              <w:shd w:val="clear" w:color="auto" w:fill="auto"/>
              <w:spacing w:after="88" w:line="240" w:lineRule="auto"/>
              <w:ind w:right="34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bookmark0"/>
            <w:r w:rsidRPr="008D7792">
              <w:rPr>
                <w:rFonts w:ascii="Times New Roman" w:hAnsi="Times New Roman"/>
                <w:sz w:val="28"/>
                <w:szCs w:val="28"/>
              </w:rPr>
              <w:t>Примерная основная 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б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разовательная программа дошкольного образов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  <w:bookmarkEnd w:id="1"/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бразовательная программа дошкольного образования «От рожд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ния до школы» Под. ред. Н.Е. Вераксы, Т.С. К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маровой, М.А. Василь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вой.</w:t>
            </w:r>
          </w:p>
        </w:tc>
        <w:tc>
          <w:tcPr>
            <w:tcW w:w="2552" w:type="dxa"/>
          </w:tcPr>
          <w:p w:rsidR="008D7792" w:rsidRPr="008D7792" w:rsidRDefault="008D7792" w:rsidP="008D7792">
            <w:pPr>
              <w:pStyle w:val="34"/>
              <w:keepNext/>
              <w:keepLines/>
              <w:shd w:val="clear" w:color="auto" w:fill="auto"/>
              <w:spacing w:after="88" w:line="240" w:lineRule="auto"/>
              <w:ind w:right="34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(одобрена р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шением фед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рального уче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б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но- методич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ского объедин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 xml:space="preserve">ния по общему образованию (протокол от 20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D7792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8D7792">
              <w:rPr>
                <w:rFonts w:ascii="Times New Roman" w:hAnsi="Times New Roman"/>
                <w:sz w:val="28"/>
                <w:szCs w:val="28"/>
              </w:rPr>
              <w:t>. № 2/15)</w:t>
            </w:r>
          </w:p>
        </w:tc>
      </w:tr>
      <w:tr w:rsidR="008D7792" w:rsidRPr="00013EDB" w:rsidTr="00725159">
        <w:trPr>
          <w:trHeight w:val="277"/>
        </w:trPr>
        <w:tc>
          <w:tcPr>
            <w:tcW w:w="3323" w:type="dxa"/>
            <w:vMerge w:val="restart"/>
          </w:tcPr>
          <w:p w:rsidR="008D7792" w:rsidRPr="008D7792" w:rsidRDefault="008D7792" w:rsidP="008D7792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</w:t>
            </w:r>
          </w:p>
          <w:p w:rsidR="008D7792" w:rsidRPr="008D7792" w:rsidRDefault="008D7792" w:rsidP="008D7792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623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Программа художественно-эстетического развития «Цветные ладошки» И.А.Лыкова (с 3до 7 лет)</w:t>
            </w:r>
          </w:p>
        </w:tc>
        <w:tc>
          <w:tcPr>
            <w:tcW w:w="2552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7792" w:rsidRPr="00013EDB" w:rsidTr="00725159">
        <w:trPr>
          <w:trHeight w:val="277"/>
        </w:trPr>
        <w:tc>
          <w:tcPr>
            <w:tcW w:w="3323" w:type="dxa"/>
            <w:vMerge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3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Программа художественно-эстетического развития «Театр - Творчество - Дети» Н.Ф.Сорокина (с 4 до 7 лет)</w:t>
            </w:r>
          </w:p>
        </w:tc>
        <w:tc>
          <w:tcPr>
            <w:tcW w:w="2552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7792" w:rsidRPr="00013EDB" w:rsidTr="00725159">
        <w:trPr>
          <w:trHeight w:val="277"/>
        </w:trPr>
        <w:tc>
          <w:tcPr>
            <w:tcW w:w="3323" w:type="dxa"/>
            <w:vMerge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3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Программа познавательного развития «Региональная культура: художники, пис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тели, композиторы» Литв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 xml:space="preserve">нова Р.М. , Пащенко А.Т; «Казаки на Ставрополье» Литвинова Р.М. (с 4 до 7 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лет)</w:t>
            </w:r>
          </w:p>
        </w:tc>
        <w:tc>
          <w:tcPr>
            <w:tcW w:w="2552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7792" w:rsidRPr="00013EDB" w:rsidTr="00725159">
        <w:trPr>
          <w:trHeight w:val="998"/>
        </w:trPr>
        <w:tc>
          <w:tcPr>
            <w:tcW w:w="3323" w:type="dxa"/>
            <w:vMerge w:val="restart"/>
          </w:tcPr>
          <w:p w:rsidR="008D7792" w:rsidRPr="008D7792" w:rsidRDefault="008D7792" w:rsidP="008D7792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Коррекционные</w:t>
            </w:r>
          </w:p>
          <w:p w:rsidR="008D7792" w:rsidRPr="008D7792" w:rsidRDefault="008D7792" w:rsidP="008D7792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7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623" w:type="dxa"/>
            <w:shd w:val="clear" w:color="auto" w:fill="auto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«Подготовка к школе детей с задержкой психического развития» Шевченко С.Г.</w:t>
            </w:r>
          </w:p>
        </w:tc>
        <w:tc>
          <w:tcPr>
            <w:tcW w:w="2552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7792" w:rsidRPr="00013EDB" w:rsidTr="00725159">
        <w:trPr>
          <w:trHeight w:val="1516"/>
        </w:trPr>
        <w:tc>
          <w:tcPr>
            <w:tcW w:w="3323" w:type="dxa"/>
            <w:vMerge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8D7792">
              <w:rPr>
                <w:rFonts w:ascii="Times New Roman" w:hAnsi="Times New Roman"/>
                <w:sz w:val="28"/>
                <w:szCs w:val="28"/>
              </w:rPr>
              <w:t>Коррекция развития речи у детей 5-7 лет  с общим н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е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доразвитием речи разраб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 xml:space="preserve">тана на 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основе:  Программы логопедической работы по преодолению общего нед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D7792">
              <w:rPr>
                <w:rFonts w:ascii="Times New Roman" w:hAnsi="Times New Roman"/>
                <w:bCs/>
                <w:sz w:val="28"/>
                <w:szCs w:val="28"/>
              </w:rPr>
              <w:t xml:space="preserve">развития  речи у детей, </w:t>
            </w:r>
            <w:r w:rsidRPr="008D7792">
              <w:rPr>
                <w:rFonts w:ascii="Times New Roman" w:hAnsi="Times New Roman"/>
                <w:sz w:val="28"/>
                <w:szCs w:val="28"/>
              </w:rPr>
              <w:t>под редакцией Т.Б.Филичевой, Г.В.Чиркиной.</w:t>
            </w:r>
          </w:p>
        </w:tc>
        <w:tc>
          <w:tcPr>
            <w:tcW w:w="2552" w:type="dxa"/>
          </w:tcPr>
          <w:p w:rsidR="008D7792" w:rsidRPr="008D7792" w:rsidRDefault="008D7792" w:rsidP="008D7792">
            <w:pPr>
              <w:tabs>
                <w:tab w:val="left" w:pos="993"/>
              </w:tabs>
              <w:spacing w:line="240" w:lineRule="auto"/>
              <w:jc w:val="both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05C99" w:rsidRDefault="00D05C99" w:rsidP="008D7792">
      <w:pPr>
        <w:pStyle w:val="a6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Default="00D05C99" w:rsidP="00DD5526">
      <w:pPr>
        <w:pStyle w:val="a6"/>
        <w:tabs>
          <w:tab w:val="left" w:pos="0"/>
          <w:tab w:val="center" w:pos="4677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2.</w:t>
      </w:r>
    </w:p>
    <w:p w:rsidR="00D05C99" w:rsidRDefault="00D05C99" w:rsidP="00471448">
      <w:pPr>
        <w:pStyle w:val="a6"/>
        <w:tabs>
          <w:tab w:val="left" w:pos="0"/>
          <w:tab w:val="center" w:pos="4677"/>
        </w:tabs>
        <w:ind w:left="0"/>
        <w:jc w:val="center"/>
        <w:rPr>
          <w:b/>
          <w:sz w:val="28"/>
          <w:szCs w:val="28"/>
        </w:rPr>
      </w:pPr>
    </w:p>
    <w:p w:rsidR="00725159" w:rsidRPr="00DD5526" w:rsidRDefault="00D05C99" w:rsidP="00A47DB7">
      <w:pPr>
        <w:pStyle w:val="14"/>
        <w:ind w:firstLine="709"/>
        <w:jc w:val="center"/>
        <w:rPr>
          <w:rFonts w:ascii="Times New Roman" w:hAnsi="Times New Roman"/>
          <w:sz w:val="28"/>
          <w:szCs w:val="28"/>
        </w:rPr>
      </w:pPr>
      <w:r w:rsidRPr="00725159">
        <w:rPr>
          <w:rFonts w:ascii="Times New Roman" w:hAnsi="Times New Roman"/>
          <w:sz w:val="28"/>
          <w:szCs w:val="28"/>
        </w:rPr>
        <w:t>Сравнительный анализ занятости воспитанников в системе дополн</w:t>
      </w:r>
      <w:r w:rsidRPr="00725159">
        <w:rPr>
          <w:rFonts w:ascii="Times New Roman" w:hAnsi="Times New Roman"/>
          <w:sz w:val="28"/>
          <w:szCs w:val="28"/>
        </w:rPr>
        <w:t>и</w:t>
      </w:r>
      <w:r w:rsidRPr="00725159">
        <w:rPr>
          <w:rFonts w:ascii="Times New Roman" w:hAnsi="Times New Roman"/>
          <w:sz w:val="28"/>
          <w:szCs w:val="28"/>
        </w:rPr>
        <w:t>тельного образования.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4936"/>
        <w:gridCol w:w="1430"/>
        <w:gridCol w:w="1320"/>
        <w:gridCol w:w="1100"/>
      </w:tblGrid>
      <w:tr w:rsidR="00D05C99" w:rsidRPr="00DD5526" w:rsidTr="00DD5526">
        <w:trPr>
          <w:trHeight w:val="270"/>
        </w:trPr>
        <w:tc>
          <w:tcPr>
            <w:tcW w:w="562" w:type="dxa"/>
            <w:vMerge w:val="restart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936" w:type="dxa"/>
            <w:vMerge w:val="restart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Название направленности</w:t>
            </w:r>
          </w:p>
        </w:tc>
        <w:tc>
          <w:tcPr>
            <w:tcW w:w="3850" w:type="dxa"/>
            <w:gridSpan w:val="3"/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2016</w:t>
            </w:r>
            <w:r w:rsidR="00D05C99" w:rsidRPr="00DD5526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D05C99" w:rsidRPr="00DD5526" w:rsidTr="00DD5526">
        <w:trPr>
          <w:trHeight w:val="301"/>
        </w:trPr>
        <w:tc>
          <w:tcPr>
            <w:tcW w:w="562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D05C99" w:rsidRPr="00DD5526" w:rsidRDefault="00725159" w:rsidP="00655EFD">
            <w:pPr>
              <w:tabs>
                <w:tab w:val="right" w:leader="dot" w:pos="9911"/>
              </w:tabs>
              <w:ind w:right="-1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00" w:type="dxa"/>
            <w:vMerge w:val="restart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D05C99" w:rsidRPr="00DD5526" w:rsidTr="00DD5526">
        <w:trPr>
          <w:trHeight w:val="255"/>
        </w:trPr>
        <w:tc>
          <w:tcPr>
            <w:tcW w:w="562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Платных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D05C99" w:rsidRPr="00DD5526" w:rsidRDefault="0072515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D05C99" w:rsidRPr="00DD5526">
              <w:rPr>
                <w:rFonts w:ascii="Times New Roman" w:hAnsi="Times New Roman"/>
                <w:bCs/>
                <w:sz w:val="28"/>
                <w:szCs w:val="28"/>
              </w:rPr>
              <w:t>етей</w:t>
            </w:r>
          </w:p>
        </w:tc>
        <w:tc>
          <w:tcPr>
            <w:tcW w:w="1100" w:type="dxa"/>
            <w:vMerge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C99" w:rsidRPr="00DD5526" w:rsidTr="00DD5526">
        <w:trPr>
          <w:trHeight w:val="556"/>
        </w:trPr>
        <w:tc>
          <w:tcPr>
            <w:tcW w:w="562" w:type="dxa"/>
          </w:tcPr>
          <w:p w:rsidR="00D05C99" w:rsidRPr="00DD5526" w:rsidRDefault="00D05C99" w:rsidP="00DD5526">
            <w:pPr>
              <w:pStyle w:val="32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D05C9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100" w:type="dxa"/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D05C99" w:rsidRPr="00DD5526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D05C99" w:rsidRPr="00DD5526" w:rsidTr="00DD5526">
        <w:trPr>
          <w:trHeight w:val="270"/>
        </w:trPr>
        <w:tc>
          <w:tcPr>
            <w:tcW w:w="562" w:type="dxa"/>
          </w:tcPr>
          <w:p w:rsidR="00D05C99" w:rsidRPr="00DD5526" w:rsidRDefault="00D05C99" w:rsidP="00DD5526">
            <w:pPr>
              <w:pStyle w:val="32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D05C9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00" w:type="dxa"/>
          </w:tcPr>
          <w:p w:rsidR="00D05C99" w:rsidRPr="00DD5526" w:rsidRDefault="00D05C9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39 </w:t>
            </w: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  <w:tr w:rsidR="00D05C99" w:rsidRPr="00DD5526" w:rsidTr="00DD5526">
        <w:trPr>
          <w:trHeight w:val="556"/>
        </w:trPr>
        <w:tc>
          <w:tcPr>
            <w:tcW w:w="562" w:type="dxa"/>
          </w:tcPr>
          <w:p w:rsidR="00D05C99" w:rsidRPr="00DD5526" w:rsidRDefault="00D05C99" w:rsidP="00DD5526">
            <w:pPr>
              <w:pStyle w:val="32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Социально-культурологическое </w:t>
            </w: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05C99" w:rsidRPr="00DD5526" w:rsidTr="00DD5526">
        <w:trPr>
          <w:trHeight w:val="285"/>
        </w:trPr>
        <w:tc>
          <w:tcPr>
            <w:tcW w:w="562" w:type="dxa"/>
          </w:tcPr>
          <w:p w:rsidR="00D05C99" w:rsidRPr="00DD5526" w:rsidRDefault="00D05C99" w:rsidP="00DD5526">
            <w:pPr>
              <w:pStyle w:val="32"/>
              <w:numPr>
                <w:ilvl w:val="0"/>
                <w:numId w:val="3"/>
              </w:numPr>
              <w:spacing w:after="0" w:line="240" w:lineRule="auto"/>
              <w:ind w:left="0" w:right="1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36" w:type="dxa"/>
          </w:tcPr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526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  <w:p w:rsidR="00D05C99" w:rsidRPr="00DD5526" w:rsidRDefault="00D05C99" w:rsidP="00655EFD">
            <w:pPr>
              <w:tabs>
                <w:tab w:val="right" w:leader="dot" w:pos="9911"/>
              </w:tabs>
              <w:ind w:righ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1100" w:type="dxa"/>
          </w:tcPr>
          <w:p w:rsidR="00D05C99" w:rsidRPr="00DD5526" w:rsidRDefault="00725159" w:rsidP="00725159">
            <w:pPr>
              <w:tabs>
                <w:tab w:val="right" w:leader="dot" w:pos="9911"/>
              </w:tabs>
              <w:ind w:right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D05C99" w:rsidRPr="00DD5526"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</w:tr>
    </w:tbl>
    <w:p w:rsidR="00D05C99" w:rsidRDefault="00D05C99" w:rsidP="00A47DB7">
      <w:pPr>
        <w:pStyle w:val="a6"/>
        <w:tabs>
          <w:tab w:val="left" w:pos="0"/>
          <w:tab w:val="center" w:pos="4677"/>
        </w:tabs>
        <w:ind w:left="0"/>
        <w:rPr>
          <w:sz w:val="28"/>
          <w:szCs w:val="28"/>
        </w:rPr>
      </w:pPr>
    </w:p>
    <w:p w:rsidR="00D05C99" w:rsidRPr="00A47DB7" w:rsidRDefault="00A47DB7" w:rsidP="00A47DB7">
      <w:pPr>
        <w:pStyle w:val="a6"/>
        <w:tabs>
          <w:tab w:val="left" w:pos="0"/>
          <w:tab w:val="center" w:pos="4677"/>
          <w:tab w:val="right" w:pos="9355"/>
        </w:tabs>
        <w:ind w:left="0"/>
        <w:rPr>
          <w:sz w:val="28"/>
          <w:szCs w:val="28"/>
        </w:rPr>
      </w:pPr>
      <w:r w:rsidRPr="00A47DB7">
        <w:rPr>
          <w:sz w:val="28"/>
          <w:szCs w:val="28"/>
        </w:rPr>
        <w:tab/>
      </w:r>
      <w:r w:rsidRPr="00A47DB7">
        <w:rPr>
          <w:sz w:val="28"/>
          <w:szCs w:val="28"/>
        </w:rPr>
        <w:tab/>
      </w:r>
      <w:r w:rsidR="00D05C99" w:rsidRPr="00A47DB7">
        <w:rPr>
          <w:sz w:val="28"/>
          <w:szCs w:val="28"/>
        </w:rPr>
        <w:t xml:space="preserve"> Приложение № 3.</w:t>
      </w:r>
    </w:p>
    <w:p w:rsidR="00D05C99" w:rsidRPr="00A47DB7" w:rsidRDefault="00D05C99" w:rsidP="00A47DB7">
      <w:pPr>
        <w:pStyle w:val="13"/>
        <w:keepNext/>
        <w:keepLines/>
        <w:shd w:val="clear" w:color="auto" w:fill="auto"/>
        <w:spacing w:before="0" w:line="240" w:lineRule="auto"/>
        <w:ind w:firstLine="567"/>
        <w:jc w:val="center"/>
        <w:rPr>
          <w:sz w:val="28"/>
          <w:szCs w:val="28"/>
        </w:rPr>
      </w:pPr>
      <w:r w:rsidRPr="00A47DB7">
        <w:rPr>
          <w:sz w:val="28"/>
          <w:szCs w:val="28"/>
        </w:rPr>
        <w:t>Информационно-цифровой отчёт о достижениях и результатах уча</w:t>
      </w:r>
      <w:r w:rsidR="00A47DB7">
        <w:rPr>
          <w:sz w:val="28"/>
          <w:szCs w:val="28"/>
        </w:rPr>
        <w:t>стия детей в мероприятиях: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6"/>
        <w:gridCol w:w="16"/>
        <w:gridCol w:w="1767"/>
        <w:gridCol w:w="1763"/>
        <w:gridCol w:w="1431"/>
        <w:gridCol w:w="1124"/>
        <w:gridCol w:w="1003"/>
        <w:gridCol w:w="850"/>
        <w:gridCol w:w="851"/>
      </w:tblGrid>
      <w:tr w:rsidR="00725159" w:rsidRPr="00013EDB" w:rsidTr="00A47DB7">
        <w:trPr>
          <w:trHeight w:val="390"/>
        </w:trPr>
        <w:tc>
          <w:tcPr>
            <w:tcW w:w="1402" w:type="dxa"/>
            <w:gridSpan w:val="2"/>
            <w:vMerge w:val="restart"/>
            <w:vAlign w:val="center"/>
          </w:tcPr>
          <w:p w:rsidR="00725159" w:rsidRPr="00725159" w:rsidRDefault="00725159" w:rsidP="00A47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5159" w:rsidRPr="00725159" w:rsidRDefault="00725159" w:rsidP="00A47D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783" w:type="dxa"/>
            <w:gridSpan w:val="2"/>
            <w:vMerge w:val="restart"/>
            <w:textDirection w:val="btLr"/>
            <w:vAlign w:val="center"/>
          </w:tcPr>
          <w:p w:rsidR="00725159" w:rsidRPr="00725159" w:rsidRDefault="00725159" w:rsidP="0072515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ФИО рук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водителя,</w:t>
            </w:r>
          </w:p>
          <w:p w:rsidR="00725159" w:rsidRPr="00725159" w:rsidRDefault="00725159" w:rsidP="0072515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 w:val="restart"/>
            <w:textDirection w:val="btLr"/>
            <w:vAlign w:val="center"/>
          </w:tcPr>
          <w:p w:rsidR="00725159" w:rsidRPr="00725159" w:rsidRDefault="00725159" w:rsidP="0072515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я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тие,</w:t>
            </w:r>
          </w:p>
          <w:p w:rsidR="00725159" w:rsidRPr="00725159" w:rsidRDefault="00725159" w:rsidP="0072515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Дата (срок)</w:t>
            </w:r>
          </w:p>
        </w:tc>
        <w:tc>
          <w:tcPr>
            <w:tcW w:w="1431" w:type="dxa"/>
            <w:vMerge w:val="restart"/>
            <w:textDirection w:val="btLr"/>
            <w:vAlign w:val="center"/>
          </w:tcPr>
          <w:p w:rsidR="00725159" w:rsidRPr="00725159" w:rsidRDefault="00725159" w:rsidP="0072515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Направл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124" w:type="dxa"/>
            <w:vMerge w:val="restart"/>
            <w:textDirection w:val="btLr"/>
            <w:vAlign w:val="center"/>
          </w:tcPr>
          <w:p w:rsidR="00725159" w:rsidRPr="00725159" w:rsidRDefault="00725159" w:rsidP="0072515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704" w:type="dxa"/>
            <w:gridSpan w:val="3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</w:p>
        </w:tc>
      </w:tr>
      <w:tr w:rsidR="00725159" w:rsidRPr="00013EDB" w:rsidTr="00A47DB7">
        <w:trPr>
          <w:trHeight w:val="435"/>
        </w:trPr>
        <w:tc>
          <w:tcPr>
            <w:tcW w:w="1402" w:type="dxa"/>
            <w:gridSpan w:val="2"/>
            <w:vMerge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3" w:type="dxa"/>
            <w:vMerge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за счет род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телей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за счет ДОУ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бе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платное уч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стие</w:t>
            </w:r>
          </w:p>
        </w:tc>
      </w:tr>
      <w:tr w:rsidR="00725159" w:rsidRPr="00013EDB" w:rsidTr="00A47DB7">
        <w:trPr>
          <w:trHeight w:val="275"/>
        </w:trPr>
        <w:tc>
          <w:tcPr>
            <w:tcW w:w="7503" w:type="dxa"/>
            <w:gridSpan w:val="7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уровень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Лимарь Елена Вл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 конкурс творческих работ «Цв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ты для 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мы»</w:t>
            </w:r>
          </w:p>
        </w:tc>
        <w:tc>
          <w:tcPr>
            <w:tcW w:w="1431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стия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Минакова Наталья Юрьевна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 конкурс творческих работ «Цв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ты для 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мы»</w:t>
            </w:r>
          </w:p>
        </w:tc>
        <w:tc>
          <w:tcPr>
            <w:tcW w:w="1431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стия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Ноженко Елена Ник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 конкурс творческих работ «Цв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ты для 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мы»</w:t>
            </w:r>
          </w:p>
        </w:tc>
        <w:tc>
          <w:tcPr>
            <w:tcW w:w="1431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стия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Кузьмичева Галина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конкурс детского 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сунка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«Зеленый мир – 2017»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 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Кузьмичева Галина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конкурс детского творчества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«Мир глаз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ми ребенка-2017»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 xml:space="preserve">плом 3 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Ситяева Юлия Се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геевна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Открытый конкурс «Лучший домик для птиц»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стия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Кузьмичева Галина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конкурс детского творчества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«Мир глаз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ми ребенка-</w:t>
            </w: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2017»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учас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Кузьмичева Галина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конкурс детского 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сунка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«Все дети на большой планете вс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гда должны дружить»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учас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Снегирева Нэлла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«Дошкол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ь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ная радуга – 2017»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учас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Ноженко Елена Ник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 конкурс творческих работ «Мы рады Родине служить»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 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Лимарь Елена Вл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димировна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Городской  конкурс творческих работ «Мы рады Родине служить»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 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Ноженко Елена Ник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 xml:space="preserve"> Краевая олимпиада «По дороге знаний»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тельно-речевое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75"/>
        </w:trPr>
        <w:tc>
          <w:tcPr>
            <w:tcW w:w="1418" w:type="dxa"/>
            <w:gridSpan w:val="3"/>
            <w:vAlign w:val="center"/>
          </w:tcPr>
          <w:p w:rsidR="00725159" w:rsidRPr="001F09CE" w:rsidRDefault="00725159" w:rsidP="001F09CE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Ноженко Елена Ник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Краевая олимпиада «По дороге знаний»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тельно-речевое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Серт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фикат учас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75"/>
        </w:trPr>
        <w:tc>
          <w:tcPr>
            <w:tcW w:w="7503" w:type="dxa"/>
            <w:gridSpan w:val="7"/>
            <w:vAlign w:val="center"/>
          </w:tcPr>
          <w:p w:rsidR="00725159" w:rsidRPr="001F09CE" w:rsidRDefault="00725159" w:rsidP="001F09C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75"/>
        </w:trPr>
        <w:tc>
          <w:tcPr>
            <w:tcW w:w="1402" w:type="dxa"/>
            <w:gridSpan w:val="2"/>
            <w:vAlign w:val="center"/>
          </w:tcPr>
          <w:p w:rsidR="00725159" w:rsidRPr="00725159" w:rsidRDefault="001F09CE" w:rsidP="0072515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83" w:type="dxa"/>
            <w:gridSpan w:val="2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Ноженко Елена Ник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Финал кра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вой оли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пиады «По дороге зн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ний»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Познав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 xml:space="preserve">тельно-речевое 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3 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455"/>
        </w:trPr>
        <w:tc>
          <w:tcPr>
            <w:tcW w:w="7503" w:type="dxa"/>
            <w:gridSpan w:val="7"/>
            <w:vAlign w:val="center"/>
          </w:tcPr>
          <w:p w:rsidR="00725159" w:rsidRPr="001F09CE" w:rsidRDefault="00725159" w:rsidP="001F09CE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уровень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1411"/>
        </w:trPr>
        <w:tc>
          <w:tcPr>
            <w:tcW w:w="1276" w:type="dxa"/>
            <w:vAlign w:val="center"/>
          </w:tcPr>
          <w:p w:rsidR="00725159" w:rsidRPr="00A47DB7" w:rsidRDefault="001F09CE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A47DB7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Минакова Наталья Юрьевна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ская литер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турная ви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торина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Ламская Ирина Але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«День Российской армии»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Пономаренко Наталья 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сенний праздник наших мам»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Кузьмичева Галина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лантоха»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Ламская Ирина Але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«Здравс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вуй, Новый год»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Ламская Ирина Але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«Эти забавные животные»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3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Мельникова Людмила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лерьевна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ди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танционный конкурс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Пономаренко Наталья 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фот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Ламская Ирина Але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«У природы нет плохой 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3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Хищенко Маия Ша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«У природы нет плохой 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Хищенко Маия Ша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шебница зима»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Хищенко Маия Ша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«У природы нет плохой 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Лимарь Елена Владимиро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мочку 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лую очень я люблю»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Лимарь Елена Владимиро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«Тер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мок сказок»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Ситяева Юлия Серг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«Здравс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вуй, Новый год»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Ламская Ирина Але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«Тв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ри, учас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вуй, побе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дай!»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Пономаренко Наталья 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мочку 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лую очень я люблю»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Ламская Ирина Але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«Тв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ри, учас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вуй, побе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дай!»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Ламская Ирина Але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сандровна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 Вр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мя знаний»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Ситяева Юлия Серг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фот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конкурс «Моя люб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мая игру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ш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ка»»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Пономаренко Наталья 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колаевна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Светлая Пасха»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2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Минакова Наталья Юрьевна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родная олимпиада «Математ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ка – царица наук»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lastRenderedPageBreak/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Ситяева Юлия Серг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мочку м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лую очень я люблю»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Минакова Наталья Юрьевна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родный творческий конкурс «Маленькие детки»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Снегирева Нэлла 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сильевна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«Т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а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 xml:space="preserve">лантоха» 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Ситяева Юлия Серг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курсСветлая Пасха»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Ситяева Юлия Серг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«В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сенний праздник наших мам»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159" w:rsidRPr="00013EDB" w:rsidTr="00A47DB7">
        <w:trPr>
          <w:trHeight w:val="290"/>
        </w:trPr>
        <w:tc>
          <w:tcPr>
            <w:tcW w:w="1276" w:type="dxa"/>
            <w:vAlign w:val="center"/>
          </w:tcPr>
          <w:p w:rsidR="00725159" w:rsidRPr="00A47DB7" w:rsidRDefault="00725159" w:rsidP="00A47DB7">
            <w:pPr>
              <w:pStyle w:val="a6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Ситяева Юлия Серг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1763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й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ский тво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р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ческий 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курс «Ко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мические дали»»</w:t>
            </w:r>
          </w:p>
        </w:tc>
        <w:tc>
          <w:tcPr>
            <w:tcW w:w="143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Худож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ственно-эстетич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ское</w:t>
            </w:r>
          </w:p>
        </w:tc>
        <w:tc>
          <w:tcPr>
            <w:tcW w:w="1124" w:type="dxa"/>
            <w:vAlign w:val="center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Д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и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плом 1</w:t>
            </w:r>
          </w:p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степ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25159"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003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1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25159" w:rsidRPr="00725159" w:rsidRDefault="00725159" w:rsidP="007251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9CE" w:rsidRDefault="001F09CE" w:rsidP="00A47DB7">
      <w:pPr>
        <w:rPr>
          <w:rFonts w:ascii="Times New Roman" w:hAnsi="Times New Roman"/>
          <w:sz w:val="28"/>
          <w:szCs w:val="28"/>
        </w:rPr>
      </w:pPr>
    </w:p>
    <w:p w:rsidR="00D05C99" w:rsidRPr="001A5B58" w:rsidRDefault="00D05C99" w:rsidP="0075702B">
      <w:pPr>
        <w:jc w:val="right"/>
        <w:rPr>
          <w:rFonts w:ascii="Times New Roman" w:hAnsi="Times New Roman"/>
          <w:sz w:val="28"/>
          <w:szCs w:val="28"/>
        </w:rPr>
      </w:pPr>
      <w:r w:rsidRPr="001F09CE">
        <w:rPr>
          <w:rFonts w:ascii="Times New Roman" w:hAnsi="Times New Roman"/>
          <w:sz w:val="28"/>
          <w:szCs w:val="28"/>
        </w:rPr>
        <w:t>Приложение № 4.</w:t>
      </w:r>
    </w:p>
    <w:p w:rsidR="00D05C99" w:rsidRPr="00A47DB7" w:rsidRDefault="00D05C99" w:rsidP="00F83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7DB7">
        <w:rPr>
          <w:rFonts w:ascii="Times New Roman" w:hAnsi="Times New Roman"/>
          <w:sz w:val="28"/>
          <w:szCs w:val="28"/>
        </w:rPr>
        <w:t>Участие членов педагогического коллектива в конкурсах, фестивалях педаг</w:t>
      </w:r>
      <w:r w:rsidRPr="00A47DB7">
        <w:rPr>
          <w:rFonts w:ascii="Times New Roman" w:hAnsi="Times New Roman"/>
          <w:sz w:val="28"/>
          <w:szCs w:val="28"/>
        </w:rPr>
        <w:t>о</w:t>
      </w:r>
      <w:r w:rsidRPr="00A47DB7">
        <w:rPr>
          <w:rFonts w:ascii="Times New Roman" w:hAnsi="Times New Roman"/>
          <w:sz w:val="28"/>
          <w:szCs w:val="28"/>
        </w:rPr>
        <w:t>гического мастерства, научно-практических мероприятиях:</w:t>
      </w:r>
    </w:p>
    <w:p w:rsidR="00D05C99" w:rsidRPr="007F00E2" w:rsidRDefault="00D05C99" w:rsidP="00F8344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5"/>
        <w:gridCol w:w="4377"/>
        <w:gridCol w:w="2639"/>
      </w:tblGrid>
      <w:tr w:rsidR="001F09CE" w:rsidRPr="00013EDB" w:rsidTr="009B7143">
        <w:trPr>
          <w:trHeight w:val="5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lastRenderedPageBreak/>
              <w:t>Ф.И.О., должность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Название конкурса, фестиваля, конференции и т.д.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1F09CE" w:rsidRPr="00013EDB" w:rsidTr="009B7143">
        <w:trPr>
          <w:trHeight w:val="3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Ноженко Елена Николаевна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Городской этап краевого конкурса «Детский сад года 2016» в ном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и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нации «Лучший воспитатель – профессионал, работающий со здоровьесберегающей метод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и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кой».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1F09CE" w:rsidRPr="00013EDB" w:rsidTr="009B7143">
        <w:trPr>
          <w:trHeight w:val="3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Лисицкая Лилия Николаевна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Городской этап краевого конкурса «Детский сад года 2016» в ном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и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нации «Лучший воспитатель – профессионал, образовательной организации «Инклюзивное обр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а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зование».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</w:tr>
      <w:tr w:rsidR="001F09CE" w:rsidRPr="00013EDB" w:rsidTr="009B7143">
        <w:trPr>
          <w:trHeight w:val="3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Мельникова Лю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д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мила Валерьевна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Краевой этап Всероссийского конкурса педагогического масте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р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ства «Воспитатель года России – 2017»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CE" w:rsidRPr="00013EDB" w:rsidTr="009B7143">
        <w:trPr>
          <w:trHeight w:val="3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Мельникова Лю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д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мила Валерьевна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Городской этап Всероссийского конкурса педагогического масте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р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ства «Воспитатель года России – 2017» номинация «Педагогич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е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ский дебют»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CE" w:rsidRPr="00013EDB" w:rsidTr="009B7143">
        <w:trPr>
          <w:trHeight w:val="3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Минакова Наталья Юрьевна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 xml:space="preserve">Городской этап краевого конкурса «Детский сад года 2016»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1F09CE" w:rsidRPr="00013EDB" w:rsidTr="009B7143">
        <w:trPr>
          <w:trHeight w:val="3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Минакова Наталья Юрьевна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>Городской педагогический фест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и</w:t>
            </w:r>
            <w:r w:rsidRPr="001F09CE">
              <w:rPr>
                <w:rFonts w:ascii="Times New Roman" w:hAnsi="Times New Roman"/>
                <w:sz w:val="28"/>
                <w:szCs w:val="28"/>
              </w:rPr>
              <w:t>валь работников ДОУ «Созвездие – 2016»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CE" w:rsidRPr="001F09CE" w:rsidRDefault="001F09CE" w:rsidP="001F09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CE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</w:tbl>
    <w:p w:rsidR="00D05C99" w:rsidRDefault="00D05C99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p w:rsidR="00DA21C4" w:rsidRPr="008441A9" w:rsidRDefault="00DA21C4" w:rsidP="0075702B">
      <w:pPr>
        <w:pStyle w:val="a6"/>
        <w:tabs>
          <w:tab w:val="left" w:pos="0"/>
          <w:tab w:val="center" w:pos="4677"/>
        </w:tabs>
        <w:ind w:left="0"/>
        <w:jc w:val="both"/>
      </w:pPr>
    </w:p>
    <w:sectPr w:rsidR="00DA21C4" w:rsidRPr="008441A9" w:rsidSect="00922D7B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19" w:rsidRPr="001332EA" w:rsidRDefault="007B1B19" w:rsidP="001332EA">
      <w:pPr>
        <w:pStyle w:val="a3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7B1B19" w:rsidRPr="001332EA" w:rsidRDefault="007B1B19" w:rsidP="001332EA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259"/>
      <w:docPartObj>
        <w:docPartGallery w:val="Page Numbers (Bottom of Page)"/>
        <w:docPartUnique/>
      </w:docPartObj>
    </w:sdtPr>
    <w:sdtContent>
      <w:p w:rsidR="00922D7B" w:rsidRDefault="00922D7B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2D7B" w:rsidRDefault="00922D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19" w:rsidRPr="001332EA" w:rsidRDefault="007B1B19" w:rsidP="001332EA">
      <w:pPr>
        <w:pStyle w:val="a3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7B1B19" w:rsidRPr="001332EA" w:rsidRDefault="007B1B19" w:rsidP="001332EA">
      <w:pPr>
        <w:pStyle w:val="a3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64"/>
    <w:multiLevelType w:val="hybridMultilevel"/>
    <w:tmpl w:val="76D4412A"/>
    <w:lvl w:ilvl="0" w:tplc="61428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E42AA"/>
    <w:multiLevelType w:val="hybridMultilevel"/>
    <w:tmpl w:val="9A320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0643C"/>
    <w:multiLevelType w:val="hybridMultilevel"/>
    <w:tmpl w:val="3AEE4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F1DF1"/>
    <w:multiLevelType w:val="hybridMultilevel"/>
    <w:tmpl w:val="CA744BB2"/>
    <w:lvl w:ilvl="0" w:tplc="B7D607E8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F6F5012"/>
    <w:multiLevelType w:val="hybridMultilevel"/>
    <w:tmpl w:val="1B76C4EA"/>
    <w:lvl w:ilvl="0" w:tplc="B7D60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7B42"/>
    <w:multiLevelType w:val="hybridMultilevel"/>
    <w:tmpl w:val="B996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80342"/>
    <w:multiLevelType w:val="hybridMultilevel"/>
    <w:tmpl w:val="331062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E3F47"/>
    <w:multiLevelType w:val="multilevel"/>
    <w:tmpl w:val="CAAA7126"/>
    <w:lvl w:ilvl="0">
      <w:start w:val="1"/>
      <w:numFmt w:val="decimal"/>
      <w:lvlText w:val="%1."/>
      <w:lvlJc w:val="left"/>
      <w:pPr>
        <w:ind w:left="397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75" w:hanging="2160"/>
      </w:pPr>
      <w:rPr>
        <w:rFonts w:cs="Times New Roman" w:hint="default"/>
      </w:rPr>
    </w:lvl>
  </w:abstractNum>
  <w:abstractNum w:abstractNumId="8">
    <w:nsid w:val="28E92EE2"/>
    <w:multiLevelType w:val="hybridMultilevel"/>
    <w:tmpl w:val="8E1C5322"/>
    <w:lvl w:ilvl="0" w:tplc="B7D607E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8A6065D"/>
    <w:multiLevelType w:val="hybridMultilevel"/>
    <w:tmpl w:val="3182D4AC"/>
    <w:lvl w:ilvl="0" w:tplc="5882D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25A15"/>
    <w:multiLevelType w:val="hybridMultilevel"/>
    <w:tmpl w:val="236A1528"/>
    <w:lvl w:ilvl="0" w:tplc="614282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A932AA3"/>
    <w:multiLevelType w:val="hybridMultilevel"/>
    <w:tmpl w:val="ECB2ED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1D76C5"/>
    <w:multiLevelType w:val="hybridMultilevel"/>
    <w:tmpl w:val="5E7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44B23"/>
    <w:multiLevelType w:val="hybridMultilevel"/>
    <w:tmpl w:val="5F3E4B26"/>
    <w:lvl w:ilvl="0" w:tplc="C3F4FD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07D38"/>
    <w:multiLevelType w:val="hybridMultilevel"/>
    <w:tmpl w:val="D134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31077E"/>
    <w:multiLevelType w:val="hybridMultilevel"/>
    <w:tmpl w:val="E01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F173EF"/>
    <w:multiLevelType w:val="hybridMultilevel"/>
    <w:tmpl w:val="E272C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55"/>
    <w:rsid w:val="000012D5"/>
    <w:rsid w:val="00001A15"/>
    <w:rsid w:val="00013197"/>
    <w:rsid w:val="00027DF7"/>
    <w:rsid w:val="00030ABC"/>
    <w:rsid w:val="0003352E"/>
    <w:rsid w:val="00035211"/>
    <w:rsid w:val="0003599D"/>
    <w:rsid w:val="00040137"/>
    <w:rsid w:val="00040554"/>
    <w:rsid w:val="000461D3"/>
    <w:rsid w:val="00046302"/>
    <w:rsid w:val="00053BA1"/>
    <w:rsid w:val="00054044"/>
    <w:rsid w:val="00054093"/>
    <w:rsid w:val="000601FF"/>
    <w:rsid w:val="00061AF6"/>
    <w:rsid w:val="00064F5B"/>
    <w:rsid w:val="000711D6"/>
    <w:rsid w:val="00071386"/>
    <w:rsid w:val="0007561A"/>
    <w:rsid w:val="000765C1"/>
    <w:rsid w:val="00084A40"/>
    <w:rsid w:val="00085118"/>
    <w:rsid w:val="000853EF"/>
    <w:rsid w:val="00086BFD"/>
    <w:rsid w:val="00087365"/>
    <w:rsid w:val="0009132E"/>
    <w:rsid w:val="00095B03"/>
    <w:rsid w:val="000966D8"/>
    <w:rsid w:val="000A015E"/>
    <w:rsid w:val="000A03F5"/>
    <w:rsid w:val="000A3D2F"/>
    <w:rsid w:val="000A6A6B"/>
    <w:rsid w:val="000A7D77"/>
    <w:rsid w:val="000B59AF"/>
    <w:rsid w:val="000B695B"/>
    <w:rsid w:val="000B7584"/>
    <w:rsid w:val="000C1B53"/>
    <w:rsid w:val="000C3207"/>
    <w:rsid w:val="000C3931"/>
    <w:rsid w:val="000C3B90"/>
    <w:rsid w:val="000D1FA3"/>
    <w:rsid w:val="000D565F"/>
    <w:rsid w:val="000E4DA9"/>
    <w:rsid w:val="000E5616"/>
    <w:rsid w:val="000E5822"/>
    <w:rsid w:val="000F24FD"/>
    <w:rsid w:val="000F4046"/>
    <w:rsid w:val="00103DCC"/>
    <w:rsid w:val="00106B47"/>
    <w:rsid w:val="00110C19"/>
    <w:rsid w:val="00111F7A"/>
    <w:rsid w:val="0011211A"/>
    <w:rsid w:val="00113A6D"/>
    <w:rsid w:val="00115000"/>
    <w:rsid w:val="001174B4"/>
    <w:rsid w:val="00124858"/>
    <w:rsid w:val="001264BC"/>
    <w:rsid w:val="00131C44"/>
    <w:rsid w:val="001332EA"/>
    <w:rsid w:val="00134ED4"/>
    <w:rsid w:val="001373A4"/>
    <w:rsid w:val="00140715"/>
    <w:rsid w:val="0014130E"/>
    <w:rsid w:val="001414C9"/>
    <w:rsid w:val="00141E0A"/>
    <w:rsid w:val="00144673"/>
    <w:rsid w:val="00144A0B"/>
    <w:rsid w:val="00147BE2"/>
    <w:rsid w:val="00150D52"/>
    <w:rsid w:val="001514DA"/>
    <w:rsid w:val="00154505"/>
    <w:rsid w:val="00160454"/>
    <w:rsid w:val="00162159"/>
    <w:rsid w:val="0016344D"/>
    <w:rsid w:val="00166F95"/>
    <w:rsid w:val="001671E9"/>
    <w:rsid w:val="001854A6"/>
    <w:rsid w:val="001863DB"/>
    <w:rsid w:val="001869A4"/>
    <w:rsid w:val="0019461A"/>
    <w:rsid w:val="00195A90"/>
    <w:rsid w:val="00195B1D"/>
    <w:rsid w:val="00195F4C"/>
    <w:rsid w:val="001A5B58"/>
    <w:rsid w:val="001A5CFD"/>
    <w:rsid w:val="001A65C8"/>
    <w:rsid w:val="001B3DFE"/>
    <w:rsid w:val="001B602B"/>
    <w:rsid w:val="001B6125"/>
    <w:rsid w:val="001C2568"/>
    <w:rsid w:val="001C3AFC"/>
    <w:rsid w:val="001C5C12"/>
    <w:rsid w:val="001C6FF2"/>
    <w:rsid w:val="001C7C6B"/>
    <w:rsid w:val="001D20A1"/>
    <w:rsid w:val="001D5ADB"/>
    <w:rsid w:val="001E1340"/>
    <w:rsid w:val="001E1465"/>
    <w:rsid w:val="001F09CE"/>
    <w:rsid w:val="001F0B5C"/>
    <w:rsid w:val="001F21F0"/>
    <w:rsid w:val="001F5649"/>
    <w:rsid w:val="001F5B2B"/>
    <w:rsid w:val="001F5B3A"/>
    <w:rsid w:val="001F6A6B"/>
    <w:rsid w:val="002037C9"/>
    <w:rsid w:val="00210552"/>
    <w:rsid w:val="0021283C"/>
    <w:rsid w:val="002142A6"/>
    <w:rsid w:val="00215808"/>
    <w:rsid w:val="00216C11"/>
    <w:rsid w:val="00217B62"/>
    <w:rsid w:val="00221692"/>
    <w:rsid w:val="00221DBC"/>
    <w:rsid w:val="002264CA"/>
    <w:rsid w:val="00234837"/>
    <w:rsid w:val="0023634D"/>
    <w:rsid w:val="002368CE"/>
    <w:rsid w:val="00237061"/>
    <w:rsid w:val="00240160"/>
    <w:rsid w:val="002405D5"/>
    <w:rsid w:val="002456B8"/>
    <w:rsid w:val="00255DA1"/>
    <w:rsid w:val="0025633F"/>
    <w:rsid w:val="00262C64"/>
    <w:rsid w:val="002631A3"/>
    <w:rsid w:val="002635D2"/>
    <w:rsid w:val="00265259"/>
    <w:rsid w:val="002654C2"/>
    <w:rsid w:val="00271461"/>
    <w:rsid w:val="00271CF4"/>
    <w:rsid w:val="00273231"/>
    <w:rsid w:val="002758A6"/>
    <w:rsid w:val="00277D76"/>
    <w:rsid w:val="00280D35"/>
    <w:rsid w:val="0028399F"/>
    <w:rsid w:val="002901D5"/>
    <w:rsid w:val="00293E3C"/>
    <w:rsid w:val="002942D7"/>
    <w:rsid w:val="00294D07"/>
    <w:rsid w:val="00297878"/>
    <w:rsid w:val="002A3587"/>
    <w:rsid w:val="002A653E"/>
    <w:rsid w:val="002B5598"/>
    <w:rsid w:val="002B5D3E"/>
    <w:rsid w:val="002D1270"/>
    <w:rsid w:val="002D4CB1"/>
    <w:rsid w:val="002E0A1A"/>
    <w:rsid w:val="002E3336"/>
    <w:rsid w:val="002E3BD1"/>
    <w:rsid w:val="002E43AC"/>
    <w:rsid w:val="002E4D8B"/>
    <w:rsid w:val="002F0DA4"/>
    <w:rsid w:val="002F1253"/>
    <w:rsid w:val="002F15E9"/>
    <w:rsid w:val="002F5FA5"/>
    <w:rsid w:val="00303F2A"/>
    <w:rsid w:val="0030633B"/>
    <w:rsid w:val="003066F9"/>
    <w:rsid w:val="003109F3"/>
    <w:rsid w:val="00312A1A"/>
    <w:rsid w:val="003258DF"/>
    <w:rsid w:val="003267B0"/>
    <w:rsid w:val="00327F53"/>
    <w:rsid w:val="00330FDA"/>
    <w:rsid w:val="00335D18"/>
    <w:rsid w:val="00337173"/>
    <w:rsid w:val="0034177D"/>
    <w:rsid w:val="00341DB3"/>
    <w:rsid w:val="00344699"/>
    <w:rsid w:val="00344810"/>
    <w:rsid w:val="00344A83"/>
    <w:rsid w:val="00352841"/>
    <w:rsid w:val="003540E5"/>
    <w:rsid w:val="003560A7"/>
    <w:rsid w:val="00356567"/>
    <w:rsid w:val="00357A6F"/>
    <w:rsid w:val="00361F93"/>
    <w:rsid w:val="00362506"/>
    <w:rsid w:val="003650AE"/>
    <w:rsid w:val="003659F8"/>
    <w:rsid w:val="003746DC"/>
    <w:rsid w:val="00376471"/>
    <w:rsid w:val="00376BC8"/>
    <w:rsid w:val="003901BC"/>
    <w:rsid w:val="00394AA7"/>
    <w:rsid w:val="00395217"/>
    <w:rsid w:val="003A3BFF"/>
    <w:rsid w:val="003A3C2B"/>
    <w:rsid w:val="003B4A5C"/>
    <w:rsid w:val="003B6448"/>
    <w:rsid w:val="003B7541"/>
    <w:rsid w:val="003B7F91"/>
    <w:rsid w:val="003C2967"/>
    <w:rsid w:val="003C6F2D"/>
    <w:rsid w:val="003D34E2"/>
    <w:rsid w:val="003E2A13"/>
    <w:rsid w:val="003E6134"/>
    <w:rsid w:val="003E6B43"/>
    <w:rsid w:val="003F40D9"/>
    <w:rsid w:val="003F5473"/>
    <w:rsid w:val="0040294C"/>
    <w:rsid w:val="00406A6A"/>
    <w:rsid w:val="00406EAE"/>
    <w:rsid w:val="00411387"/>
    <w:rsid w:val="00412B9B"/>
    <w:rsid w:val="004135F7"/>
    <w:rsid w:val="00417EE0"/>
    <w:rsid w:val="0042210C"/>
    <w:rsid w:val="00422EF6"/>
    <w:rsid w:val="004267E0"/>
    <w:rsid w:val="00426BE1"/>
    <w:rsid w:val="00427354"/>
    <w:rsid w:val="0043140D"/>
    <w:rsid w:val="004314C2"/>
    <w:rsid w:val="00431908"/>
    <w:rsid w:val="00434A86"/>
    <w:rsid w:val="00434CC2"/>
    <w:rsid w:val="00440B0D"/>
    <w:rsid w:val="00441450"/>
    <w:rsid w:val="00442BFF"/>
    <w:rsid w:val="00444B03"/>
    <w:rsid w:val="00450218"/>
    <w:rsid w:val="004515A1"/>
    <w:rsid w:val="00453FDC"/>
    <w:rsid w:val="004619FD"/>
    <w:rsid w:val="004633A8"/>
    <w:rsid w:val="00471055"/>
    <w:rsid w:val="00471448"/>
    <w:rsid w:val="004849D2"/>
    <w:rsid w:val="00485D99"/>
    <w:rsid w:val="00486644"/>
    <w:rsid w:val="004909DB"/>
    <w:rsid w:val="004923DC"/>
    <w:rsid w:val="00492473"/>
    <w:rsid w:val="004944B7"/>
    <w:rsid w:val="00497537"/>
    <w:rsid w:val="004A0EFF"/>
    <w:rsid w:val="004A2EE7"/>
    <w:rsid w:val="004A5089"/>
    <w:rsid w:val="004B04D2"/>
    <w:rsid w:val="004B6219"/>
    <w:rsid w:val="004B6477"/>
    <w:rsid w:val="004B7422"/>
    <w:rsid w:val="004C071E"/>
    <w:rsid w:val="004C2091"/>
    <w:rsid w:val="004C438D"/>
    <w:rsid w:val="004C5C86"/>
    <w:rsid w:val="004C77D2"/>
    <w:rsid w:val="004C780C"/>
    <w:rsid w:val="004D0927"/>
    <w:rsid w:val="004D15BD"/>
    <w:rsid w:val="004D2BB9"/>
    <w:rsid w:val="004D546A"/>
    <w:rsid w:val="004D5475"/>
    <w:rsid w:val="004E2353"/>
    <w:rsid w:val="004E3865"/>
    <w:rsid w:val="004E67DE"/>
    <w:rsid w:val="004F5910"/>
    <w:rsid w:val="0050293F"/>
    <w:rsid w:val="005127B6"/>
    <w:rsid w:val="00513B3D"/>
    <w:rsid w:val="00515308"/>
    <w:rsid w:val="005201F7"/>
    <w:rsid w:val="00521DC6"/>
    <w:rsid w:val="00523D07"/>
    <w:rsid w:val="00526841"/>
    <w:rsid w:val="0053093D"/>
    <w:rsid w:val="0053454A"/>
    <w:rsid w:val="005347E1"/>
    <w:rsid w:val="0053706A"/>
    <w:rsid w:val="00540F05"/>
    <w:rsid w:val="00543663"/>
    <w:rsid w:val="00546147"/>
    <w:rsid w:val="00546BA8"/>
    <w:rsid w:val="00546F1E"/>
    <w:rsid w:val="005525E8"/>
    <w:rsid w:val="005528EC"/>
    <w:rsid w:val="00553689"/>
    <w:rsid w:val="00555176"/>
    <w:rsid w:val="005554EE"/>
    <w:rsid w:val="00556206"/>
    <w:rsid w:val="00557142"/>
    <w:rsid w:val="005631FE"/>
    <w:rsid w:val="00570597"/>
    <w:rsid w:val="00570A7E"/>
    <w:rsid w:val="00571030"/>
    <w:rsid w:val="005758CE"/>
    <w:rsid w:val="00580032"/>
    <w:rsid w:val="00580CFE"/>
    <w:rsid w:val="00580DEC"/>
    <w:rsid w:val="0058253E"/>
    <w:rsid w:val="00582A23"/>
    <w:rsid w:val="00582A38"/>
    <w:rsid w:val="005843BD"/>
    <w:rsid w:val="0058519F"/>
    <w:rsid w:val="00590D46"/>
    <w:rsid w:val="005A563A"/>
    <w:rsid w:val="005A58A5"/>
    <w:rsid w:val="005A72B9"/>
    <w:rsid w:val="005B2E0F"/>
    <w:rsid w:val="005B443C"/>
    <w:rsid w:val="005B5EFC"/>
    <w:rsid w:val="005B6D57"/>
    <w:rsid w:val="005C5C05"/>
    <w:rsid w:val="005C7C75"/>
    <w:rsid w:val="005D27E8"/>
    <w:rsid w:val="005D3D87"/>
    <w:rsid w:val="005D5152"/>
    <w:rsid w:val="005D6646"/>
    <w:rsid w:val="005E7B5C"/>
    <w:rsid w:val="005F0975"/>
    <w:rsid w:val="005F42D2"/>
    <w:rsid w:val="005F790D"/>
    <w:rsid w:val="00601266"/>
    <w:rsid w:val="006019E3"/>
    <w:rsid w:val="00605AB5"/>
    <w:rsid w:val="006076BA"/>
    <w:rsid w:val="00613C65"/>
    <w:rsid w:val="00624870"/>
    <w:rsid w:val="00627A2B"/>
    <w:rsid w:val="006360C0"/>
    <w:rsid w:val="00637509"/>
    <w:rsid w:val="0064061B"/>
    <w:rsid w:val="00641586"/>
    <w:rsid w:val="0064508C"/>
    <w:rsid w:val="0064592E"/>
    <w:rsid w:val="00647966"/>
    <w:rsid w:val="00652160"/>
    <w:rsid w:val="006547F5"/>
    <w:rsid w:val="00655EFD"/>
    <w:rsid w:val="00657C03"/>
    <w:rsid w:val="006628BD"/>
    <w:rsid w:val="00665BE1"/>
    <w:rsid w:val="00666A0C"/>
    <w:rsid w:val="006716BD"/>
    <w:rsid w:val="00672270"/>
    <w:rsid w:val="006734FC"/>
    <w:rsid w:val="006754C1"/>
    <w:rsid w:val="0067608E"/>
    <w:rsid w:val="00677BAE"/>
    <w:rsid w:val="00681D79"/>
    <w:rsid w:val="00685844"/>
    <w:rsid w:val="0068628D"/>
    <w:rsid w:val="00686D6F"/>
    <w:rsid w:val="0069254A"/>
    <w:rsid w:val="00694521"/>
    <w:rsid w:val="0069535C"/>
    <w:rsid w:val="006A183E"/>
    <w:rsid w:val="006A3A18"/>
    <w:rsid w:val="006A7BA6"/>
    <w:rsid w:val="006B185E"/>
    <w:rsid w:val="006B2769"/>
    <w:rsid w:val="006B30C9"/>
    <w:rsid w:val="006B4274"/>
    <w:rsid w:val="006B580A"/>
    <w:rsid w:val="006C3CA4"/>
    <w:rsid w:val="006C44C7"/>
    <w:rsid w:val="006C6D42"/>
    <w:rsid w:val="006C6EF9"/>
    <w:rsid w:val="006D1C92"/>
    <w:rsid w:val="006E2438"/>
    <w:rsid w:val="006E3D69"/>
    <w:rsid w:val="006F150B"/>
    <w:rsid w:val="006F5F57"/>
    <w:rsid w:val="006F6CE7"/>
    <w:rsid w:val="006F7007"/>
    <w:rsid w:val="006F7B96"/>
    <w:rsid w:val="006F7BBF"/>
    <w:rsid w:val="00700865"/>
    <w:rsid w:val="007015FE"/>
    <w:rsid w:val="0070312E"/>
    <w:rsid w:val="00703ACE"/>
    <w:rsid w:val="007042FC"/>
    <w:rsid w:val="0071095A"/>
    <w:rsid w:val="00713343"/>
    <w:rsid w:val="0071365E"/>
    <w:rsid w:val="00714080"/>
    <w:rsid w:val="00715401"/>
    <w:rsid w:val="007176EF"/>
    <w:rsid w:val="00720480"/>
    <w:rsid w:val="00720EE5"/>
    <w:rsid w:val="00725159"/>
    <w:rsid w:val="00725170"/>
    <w:rsid w:val="00727C52"/>
    <w:rsid w:val="007324CA"/>
    <w:rsid w:val="007331D4"/>
    <w:rsid w:val="0073552B"/>
    <w:rsid w:val="007355EA"/>
    <w:rsid w:val="0074082E"/>
    <w:rsid w:val="0075313A"/>
    <w:rsid w:val="0075429B"/>
    <w:rsid w:val="0075702B"/>
    <w:rsid w:val="007576F9"/>
    <w:rsid w:val="00760498"/>
    <w:rsid w:val="00763228"/>
    <w:rsid w:val="0076509D"/>
    <w:rsid w:val="00765FD0"/>
    <w:rsid w:val="00772EBB"/>
    <w:rsid w:val="00774567"/>
    <w:rsid w:val="00777DA6"/>
    <w:rsid w:val="00780324"/>
    <w:rsid w:val="00782D6E"/>
    <w:rsid w:val="00783888"/>
    <w:rsid w:val="007866A5"/>
    <w:rsid w:val="00792BA6"/>
    <w:rsid w:val="00794292"/>
    <w:rsid w:val="00794E18"/>
    <w:rsid w:val="00796322"/>
    <w:rsid w:val="00797F1B"/>
    <w:rsid w:val="007A6168"/>
    <w:rsid w:val="007A62F7"/>
    <w:rsid w:val="007A6836"/>
    <w:rsid w:val="007A6B82"/>
    <w:rsid w:val="007A7AF1"/>
    <w:rsid w:val="007B17D7"/>
    <w:rsid w:val="007B1B19"/>
    <w:rsid w:val="007B5DEB"/>
    <w:rsid w:val="007C273C"/>
    <w:rsid w:val="007C2EBA"/>
    <w:rsid w:val="007C3B7F"/>
    <w:rsid w:val="007C6936"/>
    <w:rsid w:val="007C6C75"/>
    <w:rsid w:val="007C7BBC"/>
    <w:rsid w:val="007D3BFD"/>
    <w:rsid w:val="007D46A5"/>
    <w:rsid w:val="007E065C"/>
    <w:rsid w:val="007E1B59"/>
    <w:rsid w:val="007E634E"/>
    <w:rsid w:val="007E7669"/>
    <w:rsid w:val="007F00E2"/>
    <w:rsid w:val="007F7367"/>
    <w:rsid w:val="00800B62"/>
    <w:rsid w:val="008030CF"/>
    <w:rsid w:val="00804C83"/>
    <w:rsid w:val="00805339"/>
    <w:rsid w:val="00805D46"/>
    <w:rsid w:val="008119D7"/>
    <w:rsid w:val="00817AE0"/>
    <w:rsid w:val="00824EF0"/>
    <w:rsid w:val="008257CC"/>
    <w:rsid w:val="008266BD"/>
    <w:rsid w:val="0083556A"/>
    <w:rsid w:val="008428EA"/>
    <w:rsid w:val="008441A9"/>
    <w:rsid w:val="00846910"/>
    <w:rsid w:val="00846DFA"/>
    <w:rsid w:val="00851DFB"/>
    <w:rsid w:val="00854A99"/>
    <w:rsid w:val="00854BC7"/>
    <w:rsid w:val="008553E6"/>
    <w:rsid w:val="00857B6D"/>
    <w:rsid w:val="008653B5"/>
    <w:rsid w:val="00867134"/>
    <w:rsid w:val="00870754"/>
    <w:rsid w:val="008735D6"/>
    <w:rsid w:val="00876C24"/>
    <w:rsid w:val="00876CF1"/>
    <w:rsid w:val="008805F8"/>
    <w:rsid w:val="00882190"/>
    <w:rsid w:val="008902BC"/>
    <w:rsid w:val="00891255"/>
    <w:rsid w:val="008918AF"/>
    <w:rsid w:val="008936BA"/>
    <w:rsid w:val="00895816"/>
    <w:rsid w:val="008A21FF"/>
    <w:rsid w:val="008A247D"/>
    <w:rsid w:val="008A3957"/>
    <w:rsid w:val="008A4720"/>
    <w:rsid w:val="008A4AD4"/>
    <w:rsid w:val="008A5DF8"/>
    <w:rsid w:val="008A5E6C"/>
    <w:rsid w:val="008B0691"/>
    <w:rsid w:val="008B08DC"/>
    <w:rsid w:val="008B3707"/>
    <w:rsid w:val="008B600B"/>
    <w:rsid w:val="008C0802"/>
    <w:rsid w:val="008C5329"/>
    <w:rsid w:val="008C61B9"/>
    <w:rsid w:val="008D512C"/>
    <w:rsid w:val="008D5A01"/>
    <w:rsid w:val="008D5CA8"/>
    <w:rsid w:val="008D6459"/>
    <w:rsid w:val="008D7792"/>
    <w:rsid w:val="008E1D2A"/>
    <w:rsid w:val="008E2ED0"/>
    <w:rsid w:val="008E7046"/>
    <w:rsid w:val="008E71FA"/>
    <w:rsid w:val="008E7AF2"/>
    <w:rsid w:val="008F3FD9"/>
    <w:rsid w:val="008F5AA9"/>
    <w:rsid w:val="008F73D8"/>
    <w:rsid w:val="00900209"/>
    <w:rsid w:val="00906D4F"/>
    <w:rsid w:val="00914787"/>
    <w:rsid w:val="00915FB7"/>
    <w:rsid w:val="009211EC"/>
    <w:rsid w:val="00921580"/>
    <w:rsid w:val="00922D7B"/>
    <w:rsid w:val="00923B7F"/>
    <w:rsid w:val="00925B5D"/>
    <w:rsid w:val="00930BEC"/>
    <w:rsid w:val="00931821"/>
    <w:rsid w:val="009319A9"/>
    <w:rsid w:val="0093570F"/>
    <w:rsid w:val="009369D6"/>
    <w:rsid w:val="009410AF"/>
    <w:rsid w:val="009426DD"/>
    <w:rsid w:val="009509D3"/>
    <w:rsid w:val="00954004"/>
    <w:rsid w:val="00954BEC"/>
    <w:rsid w:val="009560E7"/>
    <w:rsid w:val="00962557"/>
    <w:rsid w:val="00963345"/>
    <w:rsid w:val="009703D2"/>
    <w:rsid w:val="00977F69"/>
    <w:rsid w:val="00980ECD"/>
    <w:rsid w:val="009821AB"/>
    <w:rsid w:val="00986D9D"/>
    <w:rsid w:val="00996F5F"/>
    <w:rsid w:val="009A1928"/>
    <w:rsid w:val="009A1A13"/>
    <w:rsid w:val="009A2468"/>
    <w:rsid w:val="009A37E3"/>
    <w:rsid w:val="009A4151"/>
    <w:rsid w:val="009B7143"/>
    <w:rsid w:val="009C2CE0"/>
    <w:rsid w:val="009D715D"/>
    <w:rsid w:val="009D7269"/>
    <w:rsid w:val="009E288C"/>
    <w:rsid w:val="009E31DF"/>
    <w:rsid w:val="009E59A3"/>
    <w:rsid w:val="009F0BC1"/>
    <w:rsid w:val="009F1639"/>
    <w:rsid w:val="009F1DA0"/>
    <w:rsid w:val="009F2070"/>
    <w:rsid w:val="009F2DFB"/>
    <w:rsid w:val="009F2E5B"/>
    <w:rsid w:val="009F7080"/>
    <w:rsid w:val="00A00CA4"/>
    <w:rsid w:val="00A01174"/>
    <w:rsid w:val="00A022B0"/>
    <w:rsid w:val="00A03237"/>
    <w:rsid w:val="00A11ED3"/>
    <w:rsid w:val="00A167C9"/>
    <w:rsid w:val="00A22EA3"/>
    <w:rsid w:val="00A238D6"/>
    <w:rsid w:val="00A23E83"/>
    <w:rsid w:val="00A27536"/>
    <w:rsid w:val="00A27B1A"/>
    <w:rsid w:val="00A32203"/>
    <w:rsid w:val="00A3240B"/>
    <w:rsid w:val="00A32660"/>
    <w:rsid w:val="00A36D33"/>
    <w:rsid w:val="00A447BA"/>
    <w:rsid w:val="00A468F0"/>
    <w:rsid w:val="00A47DB7"/>
    <w:rsid w:val="00A5564C"/>
    <w:rsid w:val="00A56297"/>
    <w:rsid w:val="00A564B6"/>
    <w:rsid w:val="00A6490E"/>
    <w:rsid w:val="00A64C6B"/>
    <w:rsid w:val="00A71DA4"/>
    <w:rsid w:val="00A727D3"/>
    <w:rsid w:val="00A734B0"/>
    <w:rsid w:val="00A7599A"/>
    <w:rsid w:val="00A77141"/>
    <w:rsid w:val="00A81BAC"/>
    <w:rsid w:val="00A82977"/>
    <w:rsid w:val="00A8641E"/>
    <w:rsid w:val="00A87431"/>
    <w:rsid w:val="00A919E6"/>
    <w:rsid w:val="00A920B0"/>
    <w:rsid w:val="00A95E35"/>
    <w:rsid w:val="00AA2B3D"/>
    <w:rsid w:val="00AA32DF"/>
    <w:rsid w:val="00AA4AD6"/>
    <w:rsid w:val="00AB29C0"/>
    <w:rsid w:val="00AC1758"/>
    <w:rsid w:val="00AC3E0D"/>
    <w:rsid w:val="00AC4F3E"/>
    <w:rsid w:val="00AC5907"/>
    <w:rsid w:val="00AD1440"/>
    <w:rsid w:val="00AD3E5D"/>
    <w:rsid w:val="00AD492C"/>
    <w:rsid w:val="00AD67E3"/>
    <w:rsid w:val="00AE0E5D"/>
    <w:rsid w:val="00AE3E0E"/>
    <w:rsid w:val="00AE4422"/>
    <w:rsid w:val="00AE6357"/>
    <w:rsid w:val="00AE7DB7"/>
    <w:rsid w:val="00AF0285"/>
    <w:rsid w:val="00AF086F"/>
    <w:rsid w:val="00AF286F"/>
    <w:rsid w:val="00AF3555"/>
    <w:rsid w:val="00AF6025"/>
    <w:rsid w:val="00AF62F9"/>
    <w:rsid w:val="00B04A60"/>
    <w:rsid w:val="00B129BF"/>
    <w:rsid w:val="00B15160"/>
    <w:rsid w:val="00B20EFF"/>
    <w:rsid w:val="00B22478"/>
    <w:rsid w:val="00B22924"/>
    <w:rsid w:val="00B232DF"/>
    <w:rsid w:val="00B331A9"/>
    <w:rsid w:val="00B3372E"/>
    <w:rsid w:val="00B3408D"/>
    <w:rsid w:val="00B36603"/>
    <w:rsid w:val="00B46D8B"/>
    <w:rsid w:val="00B5085B"/>
    <w:rsid w:val="00B521CA"/>
    <w:rsid w:val="00B56153"/>
    <w:rsid w:val="00B5664F"/>
    <w:rsid w:val="00B60BBD"/>
    <w:rsid w:val="00B61D75"/>
    <w:rsid w:val="00B62C4B"/>
    <w:rsid w:val="00B64F3F"/>
    <w:rsid w:val="00B705D4"/>
    <w:rsid w:val="00B7148E"/>
    <w:rsid w:val="00B71E77"/>
    <w:rsid w:val="00B752A1"/>
    <w:rsid w:val="00B75B9E"/>
    <w:rsid w:val="00B81C43"/>
    <w:rsid w:val="00B85579"/>
    <w:rsid w:val="00B85A39"/>
    <w:rsid w:val="00B874F3"/>
    <w:rsid w:val="00B9122C"/>
    <w:rsid w:val="00B94325"/>
    <w:rsid w:val="00B95FCB"/>
    <w:rsid w:val="00BA20F0"/>
    <w:rsid w:val="00BA5AAB"/>
    <w:rsid w:val="00BA5C44"/>
    <w:rsid w:val="00BA7073"/>
    <w:rsid w:val="00BA7DE5"/>
    <w:rsid w:val="00BB2319"/>
    <w:rsid w:val="00BC367B"/>
    <w:rsid w:val="00BC58EF"/>
    <w:rsid w:val="00BD0049"/>
    <w:rsid w:val="00BD0917"/>
    <w:rsid w:val="00BD16BA"/>
    <w:rsid w:val="00BD650F"/>
    <w:rsid w:val="00BE0483"/>
    <w:rsid w:val="00BE0D78"/>
    <w:rsid w:val="00BE26F1"/>
    <w:rsid w:val="00BE696C"/>
    <w:rsid w:val="00BE74CE"/>
    <w:rsid w:val="00BF030B"/>
    <w:rsid w:val="00BF1315"/>
    <w:rsid w:val="00BF7BF4"/>
    <w:rsid w:val="00C002C6"/>
    <w:rsid w:val="00C00D0C"/>
    <w:rsid w:val="00C02DA6"/>
    <w:rsid w:val="00C103CA"/>
    <w:rsid w:val="00C10ABA"/>
    <w:rsid w:val="00C169EF"/>
    <w:rsid w:val="00C3211D"/>
    <w:rsid w:val="00C32BCD"/>
    <w:rsid w:val="00C3598B"/>
    <w:rsid w:val="00C418FE"/>
    <w:rsid w:val="00C423B8"/>
    <w:rsid w:val="00C4254D"/>
    <w:rsid w:val="00C45B2C"/>
    <w:rsid w:val="00C475D5"/>
    <w:rsid w:val="00C51502"/>
    <w:rsid w:val="00C51ED3"/>
    <w:rsid w:val="00C52F07"/>
    <w:rsid w:val="00C53FA5"/>
    <w:rsid w:val="00C54AF1"/>
    <w:rsid w:val="00C54CAD"/>
    <w:rsid w:val="00C55627"/>
    <w:rsid w:val="00C619AB"/>
    <w:rsid w:val="00C64117"/>
    <w:rsid w:val="00C6463A"/>
    <w:rsid w:val="00C65CC7"/>
    <w:rsid w:val="00C705E4"/>
    <w:rsid w:val="00C775A6"/>
    <w:rsid w:val="00C82412"/>
    <w:rsid w:val="00C850EA"/>
    <w:rsid w:val="00C926AA"/>
    <w:rsid w:val="00C92DA6"/>
    <w:rsid w:val="00C962C5"/>
    <w:rsid w:val="00C967C8"/>
    <w:rsid w:val="00C97867"/>
    <w:rsid w:val="00CA1BC7"/>
    <w:rsid w:val="00CA2B9D"/>
    <w:rsid w:val="00CA4D49"/>
    <w:rsid w:val="00CA638B"/>
    <w:rsid w:val="00CB29EC"/>
    <w:rsid w:val="00CB381E"/>
    <w:rsid w:val="00CC10C0"/>
    <w:rsid w:val="00CC146B"/>
    <w:rsid w:val="00CD521B"/>
    <w:rsid w:val="00CD5940"/>
    <w:rsid w:val="00CE2AD6"/>
    <w:rsid w:val="00CE2DEC"/>
    <w:rsid w:val="00CE39AC"/>
    <w:rsid w:val="00CE493B"/>
    <w:rsid w:val="00CE75EB"/>
    <w:rsid w:val="00CF063A"/>
    <w:rsid w:val="00CF3A6D"/>
    <w:rsid w:val="00D0093B"/>
    <w:rsid w:val="00D02891"/>
    <w:rsid w:val="00D02E17"/>
    <w:rsid w:val="00D05C99"/>
    <w:rsid w:val="00D077BC"/>
    <w:rsid w:val="00D163E7"/>
    <w:rsid w:val="00D2238C"/>
    <w:rsid w:val="00D232D6"/>
    <w:rsid w:val="00D23531"/>
    <w:rsid w:val="00D27BFB"/>
    <w:rsid w:val="00D31D7C"/>
    <w:rsid w:val="00D320DC"/>
    <w:rsid w:val="00D406B7"/>
    <w:rsid w:val="00D421F8"/>
    <w:rsid w:val="00D527AD"/>
    <w:rsid w:val="00D534FC"/>
    <w:rsid w:val="00D56F49"/>
    <w:rsid w:val="00D610AD"/>
    <w:rsid w:val="00D635A9"/>
    <w:rsid w:val="00D64924"/>
    <w:rsid w:val="00D6498E"/>
    <w:rsid w:val="00D64E82"/>
    <w:rsid w:val="00D71C1C"/>
    <w:rsid w:val="00D72BD4"/>
    <w:rsid w:val="00D76BFE"/>
    <w:rsid w:val="00D77333"/>
    <w:rsid w:val="00D807B7"/>
    <w:rsid w:val="00D95BED"/>
    <w:rsid w:val="00D95E75"/>
    <w:rsid w:val="00DA0DE7"/>
    <w:rsid w:val="00DA21C4"/>
    <w:rsid w:val="00DA2277"/>
    <w:rsid w:val="00DA69AB"/>
    <w:rsid w:val="00DB09D7"/>
    <w:rsid w:val="00DB0C8B"/>
    <w:rsid w:val="00DB6B77"/>
    <w:rsid w:val="00DB733E"/>
    <w:rsid w:val="00DC1407"/>
    <w:rsid w:val="00DC497A"/>
    <w:rsid w:val="00DC6D5F"/>
    <w:rsid w:val="00DD198A"/>
    <w:rsid w:val="00DD3070"/>
    <w:rsid w:val="00DD3B0D"/>
    <w:rsid w:val="00DD3B40"/>
    <w:rsid w:val="00DD5526"/>
    <w:rsid w:val="00DD7A25"/>
    <w:rsid w:val="00DE163B"/>
    <w:rsid w:val="00DE2F79"/>
    <w:rsid w:val="00DE35B3"/>
    <w:rsid w:val="00DF1401"/>
    <w:rsid w:val="00DF4120"/>
    <w:rsid w:val="00DF6755"/>
    <w:rsid w:val="00E04BF5"/>
    <w:rsid w:val="00E06E5A"/>
    <w:rsid w:val="00E12B62"/>
    <w:rsid w:val="00E14AC6"/>
    <w:rsid w:val="00E161E1"/>
    <w:rsid w:val="00E165A8"/>
    <w:rsid w:val="00E250F5"/>
    <w:rsid w:val="00E265B1"/>
    <w:rsid w:val="00E31BEA"/>
    <w:rsid w:val="00E344A8"/>
    <w:rsid w:val="00E36A38"/>
    <w:rsid w:val="00E37F83"/>
    <w:rsid w:val="00E452B0"/>
    <w:rsid w:val="00E46A5B"/>
    <w:rsid w:val="00E4764E"/>
    <w:rsid w:val="00E50B1F"/>
    <w:rsid w:val="00E548A6"/>
    <w:rsid w:val="00E57487"/>
    <w:rsid w:val="00E62D7C"/>
    <w:rsid w:val="00E70200"/>
    <w:rsid w:val="00E72EA9"/>
    <w:rsid w:val="00E757CD"/>
    <w:rsid w:val="00E773D1"/>
    <w:rsid w:val="00E80CD4"/>
    <w:rsid w:val="00E80EEA"/>
    <w:rsid w:val="00E82EBD"/>
    <w:rsid w:val="00E84006"/>
    <w:rsid w:val="00E86B82"/>
    <w:rsid w:val="00E87394"/>
    <w:rsid w:val="00E878EB"/>
    <w:rsid w:val="00E91970"/>
    <w:rsid w:val="00E94350"/>
    <w:rsid w:val="00E9680D"/>
    <w:rsid w:val="00EA2793"/>
    <w:rsid w:val="00EA444D"/>
    <w:rsid w:val="00EB0ADF"/>
    <w:rsid w:val="00EB0B2A"/>
    <w:rsid w:val="00EB35F6"/>
    <w:rsid w:val="00EB37C1"/>
    <w:rsid w:val="00EB57E7"/>
    <w:rsid w:val="00EB5E60"/>
    <w:rsid w:val="00EB7176"/>
    <w:rsid w:val="00EC121F"/>
    <w:rsid w:val="00EC32AF"/>
    <w:rsid w:val="00ED222C"/>
    <w:rsid w:val="00ED450D"/>
    <w:rsid w:val="00ED5663"/>
    <w:rsid w:val="00EE3989"/>
    <w:rsid w:val="00EE3D8A"/>
    <w:rsid w:val="00EE5293"/>
    <w:rsid w:val="00EE592F"/>
    <w:rsid w:val="00EE6D19"/>
    <w:rsid w:val="00EE72BB"/>
    <w:rsid w:val="00EE798E"/>
    <w:rsid w:val="00EF69E2"/>
    <w:rsid w:val="00F04299"/>
    <w:rsid w:val="00F058AC"/>
    <w:rsid w:val="00F073AB"/>
    <w:rsid w:val="00F07595"/>
    <w:rsid w:val="00F07AB5"/>
    <w:rsid w:val="00F126E3"/>
    <w:rsid w:val="00F14727"/>
    <w:rsid w:val="00F15FFA"/>
    <w:rsid w:val="00F16304"/>
    <w:rsid w:val="00F17E4F"/>
    <w:rsid w:val="00F2177B"/>
    <w:rsid w:val="00F23F16"/>
    <w:rsid w:val="00F2463B"/>
    <w:rsid w:val="00F2495A"/>
    <w:rsid w:val="00F31257"/>
    <w:rsid w:val="00F31450"/>
    <w:rsid w:val="00F31C39"/>
    <w:rsid w:val="00F37194"/>
    <w:rsid w:val="00F422F8"/>
    <w:rsid w:val="00F479BE"/>
    <w:rsid w:val="00F50C34"/>
    <w:rsid w:val="00F52956"/>
    <w:rsid w:val="00F62F0D"/>
    <w:rsid w:val="00F63DF0"/>
    <w:rsid w:val="00F652B6"/>
    <w:rsid w:val="00F67382"/>
    <w:rsid w:val="00F7083A"/>
    <w:rsid w:val="00F75AA3"/>
    <w:rsid w:val="00F77CBC"/>
    <w:rsid w:val="00F8344F"/>
    <w:rsid w:val="00F8530A"/>
    <w:rsid w:val="00F87345"/>
    <w:rsid w:val="00F90CF2"/>
    <w:rsid w:val="00F91116"/>
    <w:rsid w:val="00F93318"/>
    <w:rsid w:val="00FA2AD2"/>
    <w:rsid w:val="00FA4A43"/>
    <w:rsid w:val="00FA4FFB"/>
    <w:rsid w:val="00FB1B3C"/>
    <w:rsid w:val="00FB6BA1"/>
    <w:rsid w:val="00FC564D"/>
    <w:rsid w:val="00FD0DB1"/>
    <w:rsid w:val="00FD1C40"/>
    <w:rsid w:val="00FD287E"/>
    <w:rsid w:val="00FD2E78"/>
    <w:rsid w:val="00FD3A68"/>
    <w:rsid w:val="00FE1488"/>
    <w:rsid w:val="00FE7E37"/>
    <w:rsid w:val="00FF0CF5"/>
    <w:rsid w:val="00FF148A"/>
    <w:rsid w:val="00FF5563"/>
    <w:rsid w:val="00FF6053"/>
    <w:rsid w:val="00FF698E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B75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71055"/>
    <w:pPr>
      <w:keepNext/>
      <w:tabs>
        <w:tab w:val="left" w:pos="720"/>
        <w:tab w:val="left" w:pos="9160"/>
      </w:tabs>
      <w:spacing w:after="0" w:line="240" w:lineRule="auto"/>
      <w:ind w:left="900" w:firstLine="180"/>
      <w:jc w:val="center"/>
      <w:outlineLvl w:val="1"/>
    </w:pPr>
    <w:rPr>
      <w:rFonts w:ascii="Times New Roman" w:hAnsi="Times New Roman"/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7584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71055"/>
    <w:rPr>
      <w:rFonts w:ascii="Times New Roman" w:hAnsi="Times New Roman" w:cs="Times New Roman"/>
      <w:b/>
      <w:sz w:val="36"/>
    </w:rPr>
  </w:style>
  <w:style w:type="paragraph" w:styleId="a3">
    <w:name w:val="Body Text"/>
    <w:basedOn w:val="a"/>
    <w:link w:val="a4"/>
    <w:uiPriority w:val="99"/>
    <w:semiHidden/>
    <w:rsid w:val="0047105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71055"/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rsid w:val="00471055"/>
    <w:pPr>
      <w:spacing w:after="0" w:line="240" w:lineRule="auto"/>
      <w:ind w:left="900"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1055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semiHidden/>
    <w:rsid w:val="00471055"/>
    <w:pPr>
      <w:tabs>
        <w:tab w:val="left" w:pos="720"/>
        <w:tab w:val="left" w:pos="9160"/>
      </w:tabs>
      <w:spacing w:after="0" w:line="240" w:lineRule="auto"/>
      <w:ind w:left="900" w:firstLine="18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71055"/>
    <w:rPr>
      <w:rFonts w:ascii="Times New Roman" w:hAnsi="Times New Roman" w:cs="Times New Roman"/>
      <w:sz w:val="28"/>
    </w:rPr>
  </w:style>
  <w:style w:type="paragraph" w:styleId="a5">
    <w:name w:val="No Spacing"/>
    <w:uiPriority w:val="1"/>
    <w:qFormat/>
    <w:rsid w:val="00471055"/>
    <w:rPr>
      <w:lang w:eastAsia="en-US"/>
    </w:rPr>
  </w:style>
  <w:style w:type="paragraph" w:styleId="a6">
    <w:name w:val="List Paragraph"/>
    <w:basedOn w:val="a"/>
    <w:uiPriority w:val="99"/>
    <w:qFormat/>
    <w:rsid w:val="004710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077B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D077BC"/>
    <w:rPr>
      <w:rFonts w:ascii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5345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E39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556A"/>
    <w:pPr>
      <w:widowControl w:val="0"/>
      <w:suppressAutoHyphens/>
      <w:autoSpaceDE w:val="0"/>
    </w:pPr>
    <w:rPr>
      <w:rFonts w:ascii="Courier New" w:hAnsi="Courier New" w:cs="Lucida Sans Unicode"/>
      <w:sz w:val="20"/>
      <w:szCs w:val="20"/>
      <w:lang w:eastAsia="ar-SA"/>
    </w:rPr>
  </w:style>
  <w:style w:type="table" w:styleId="a9">
    <w:name w:val="Table Grid"/>
    <w:basedOn w:val="a1"/>
    <w:uiPriority w:val="99"/>
    <w:rsid w:val="00C321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8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82A38"/>
    <w:rPr>
      <w:rFonts w:cs="Times New Roman"/>
    </w:rPr>
  </w:style>
  <w:style w:type="character" w:styleId="ac">
    <w:name w:val="Hyperlink"/>
    <w:basedOn w:val="a0"/>
    <w:uiPriority w:val="99"/>
    <w:rsid w:val="00B62C4B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13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332EA"/>
    <w:rPr>
      <w:rFonts w:cs="Times New Roman"/>
    </w:rPr>
  </w:style>
  <w:style w:type="paragraph" w:customStyle="1" w:styleId="Style4">
    <w:name w:val="Style4"/>
    <w:basedOn w:val="a"/>
    <w:uiPriority w:val="99"/>
    <w:rsid w:val="009F2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23">
    <w:name w:val="Стиль2 Знак"/>
    <w:link w:val="24"/>
    <w:uiPriority w:val="99"/>
    <w:locked/>
    <w:rsid w:val="005528EC"/>
    <w:rPr>
      <w:rFonts w:ascii="Garamond" w:hAnsi="Garamond"/>
      <w:b/>
      <w:sz w:val="36"/>
    </w:rPr>
  </w:style>
  <w:style w:type="paragraph" w:customStyle="1" w:styleId="24">
    <w:name w:val="Стиль2"/>
    <w:basedOn w:val="a"/>
    <w:link w:val="23"/>
    <w:uiPriority w:val="99"/>
    <w:rsid w:val="005528EC"/>
    <w:pPr>
      <w:spacing w:after="0" w:line="360" w:lineRule="auto"/>
      <w:jc w:val="center"/>
    </w:pPr>
    <w:rPr>
      <w:rFonts w:ascii="Garamond" w:hAnsi="Garamond"/>
      <w:b/>
      <w:sz w:val="36"/>
      <w:szCs w:val="20"/>
    </w:rPr>
  </w:style>
  <w:style w:type="paragraph" w:customStyle="1" w:styleId="Postan">
    <w:name w:val="Postan"/>
    <w:basedOn w:val="a"/>
    <w:uiPriority w:val="99"/>
    <w:rsid w:val="00F422F8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FontStyle19">
    <w:name w:val="Font Style19"/>
    <w:uiPriority w:val="99"/>
    <w:rsid w:val="00AE6357"/>
    <w:rPr>
      <w:rFonts w:ascii="Times New Roman" w:hAnsi="Times New Roman"/>
      <w:color w:val="000000"/>
      <w:sz w:val="18"/>
    </w:rPr>
  </w:style>
  <w:style w:type="paragraph" w:customStyle="1" w:styleId="11">
    <w:name w:val="Абзац списка1"/>
    <w:basedOn w:val="a"/>
    <w:uiPriority w:val="99"/>
    <w:rsid w:val="00AE6357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25">
    <w:name w:val="Body Text 2"/>
    <w:basedOn w:val="a"/>
    <w:link w:val="26"/>
    <w:uiPriority w:val="99"/>
    <w:rsid w:val="00B874F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B874F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F873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87345"/>
    <w:rPr>
      <w:rFonts w:ascii="Tahoma" w:hAnsi="Tahoma" w:cs="Times New Roman"/>
      <w:sz w:val="16"/>
    </w:rPr>
  </w:style>
  <w:style w:type="character" w:customStyle="1" w:styleId="af1">
    <w:name w:val="Основной текст_"/>
    <w:link w:val="8"/>
    <w:uiPriority w:val="99"/>
    <w:locked/>
    <w:rsid w:val="00760498"/>
    <w:rPr>
      <w:rFonts w:ascii="Times New Roman" w:hAnsi="Times New Roman"/>
      <w:sz w:val="27"/>
      <w:shd w:val="clear" w:color="auto" w:fill="FFFFFF"/>
    </w:rPr>
  </w:style>
  <w:style w:type="paragraph" w:customStyle="1" w:styleId="8">
    <w:name w:val="Основной текст8"/>
    <w:basedOn w:val="a"/>
    <w:link w:val="af1"/>
    <w:uiPriority w:val="99"/>
    <w:rsid w:val="00760498"/>
    <w:pPr>
      <w:shd w:val="clear" w:color="auto" w:fill="FFFFFF"/>
      <w:spacing w:after="0" w:line="240" w:lineRule="atLeast"/>
      <w:ind w:hanging="680"/>
    </w:pPr>
    <w:rPr>
      <w:rFonts w:ascii="Times New Roman" w:hAnsi="Times New Roman"/>
      <w:sz w:val="27"/>
      <w:szCs w:val="20"/>
    </w:rPr>
  </w:style>
  <w:style w:type="character" w:customStyle="1" w:styleId="12">
    <w:name w:val="Заголовок №1_"/>
    <w:link w:val="13"/>
    <w:uiPriority w:val="99"/>
    <w:locked/>
    <w:rsid w:val="007F00E2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F00E2"/>
    <w:pPr>
      <w:shd w:val="clear" w:color="auto" w:fill="FFFFFF"/>
      <w:spacing w:before="540" w:after="0" w:line="322" w:lineRule="exact"/>
      <w:jc w:val="both"/>
      <w:outlineLvl w:val="0"/>
    </w:pPr>
    <w:rPr>
      <w:rFonts w:ascii="Times New Roman" w:hAnsi="Times New Roman"/>
      <w:sz w:val="27"/>
      <w:szCs w:val="20"/>
    </w:rPr>
  </w:style>
  <w:style w:type="paragraph" w:customStyle="1" w:styleId="27">
    <w:name w:val="Абзац списка2"/>
    <w:basedOn w:val="a"/>
    <w:uiPriority w:val="99"/>
    <w:rsid w:val="003E6B4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2">
    <w:name w:val="Normal (Web)"/>
    <w:basedOn w:val="a"/>
    <w:uiPriority w:val="99"/>
    <w:rsid w:val="0018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DA69AB"/>
    <w:rPr>
      <w:lang w:eastAsia="en-US"/>
    </w:rPr>
  </w:style>
  <w:style w:type="character" w:customStyle="1" w:styleId="31">
    <w:name w:val="Знак Знак3"/>
    <w:uiPriority w:val="99"/>
    <w:rsid w:val="00027DF7"/>
    <w:rPr>
      <w:rFonts w:ascii="Times New Roman" w:hAnsi="Times New Roman"/>
      <w:b/>
      <w:sz w:val="20"/>
      <w:lang w:eastAsia="ru-RU"/>
    </w:rPr>
  </w:style>
  <w:style w:type="character" w:customStyle="1" w:styleId="28">
    <w:name w:val="Знак Знак2"/>
    <w:uiPriority w:val="99"/>
    <w:rsid w:val="00027DF7"/>
    <w:rPr>
      <w:rFonts w:ascii="Times New Roman" w:hAnsi="Times New Roman"/>
      <w:sz w:val="28"/>
      <w:lang w:eastAsia="ru-RU"/>
    </w:rPr>
  </w:style>
  <w:style w:type="paragraph" w:customStyle="1" w:styleId="32">
    <w:name w:val="Абзац списка3"/>
    <w:basedOn w:val="a"/>
    <w:uiPriority w:val="99"/>
    <w:rsid w:val="00027DF7"/>
    <w:pPr>
      <w:ind w:left="720"/>
      <w:contextualSpacing/>
    </w:pPr>
    <w:rPr>
      <w:lang w:eastAsia="en-US"/>
    </w:rPr>
  </w:style>
  <w:style w:type="character" w:customStyle="1" w:styleId="15">
    <w:name w:val="Знак Знак1"/>
    <w:uiPriority w:val="99"/>
    <w:rsid w:val="00027DF7"/>
    <w:rPr>
      <w:rFonts w:ascii="Times New Roman" w:hAnsi="Times New Roman"/>
      <w:sz w:val="24"/>
    </w:rPr>
  </w:style>
  <w:style w:type="character" w:styleId="af3">
    <w:name w:val="page number"/>
    <w:basedOn w:val="a0"/>
    <w:uiPriority w:val="99"/>
    <w:rsid w:val="00027DF7"/>
    <w:rPr>
      <w:rFonts w:cs="Times New Roman"/>
    </w:rPr>
  </w:style>
  <w:style w:type="character" w:customStyle="1" w:styleId="af4">
    <w:name w:val="Знак Знак"/>
    <w:uiPriority w:val="99"/>
    <w:rsid w:val="00027DF7"/>
    <w:rPr>
      <w:rFonts w:ascii="Times New Roman" w:hAnsi="Times New Roman"/>
      <w:sz w:val="20"/>
    </w:rPr>
  </w:style>
  <w:style w:type="character" w:customStyle="1" w:styleId="c2">
    <w:name w:val="c2"/>
    <w:rsid w:val="00027DF7"/>
  </w:style>
  <w:style w:type="paragraph" w:customStyle="1" w:styleId="c11">
    <w:name w:val="c11"/>
    <w:basedOn w:val="a"/>
    <w:uiPriority w:val="99"/>
    <w:rsid w:val="00027DF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99"/>
    <w:qFormat/>
    <w:locked/>
    <w:rsid w:val="00027DF7"/>
    <w:rPr>
      <w:rFonts w:cs="Times New Roman"/>
      <w:b/>
    </w:rPr>
  </w:style>
  <w:style w:type="character" w:customStyle="1" w:styleId="29">
    <w:name w:val="Основной текст (2)_"/>
    <w:link w:val="2a"/>
    <w:uiPriority w:val="99"/>
    <w:locked/>
    <w:rsid w:val="00027DF7"/>
    <w:rPr>
      <w:b/>
      <w:spacing w:val="2"/>
      <w:sz w:val="25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027DF7"/>
    <w:pPr>
      <w:widowControl w:val="0"/>
      <w:shd w:val="clear" w:color="auto" w:fill="FFFFFF"/>
      <w:spacing w:after="0" w:line="322" w:lineRule="exact"/>
      <w:jc w:val="center"/>
    </w:pPr>
    <w:rPr>
      <w:b/>
      <w:spacing w:val="2"/>
      <w:sz w:val="25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027DF7"/>
  </w:style>
  <w:style w:type="paragraph" w:customStyle="1" w:styleId="FR1">
    <w:name w:val="FR1"/>
    <w:uiPriority w:val="99"/>
    <w:rsid w:val="00027DF7"/>
    <w:pPr>
      <w:widowControl w:val="0"/>
      <w:autoSpaceDE w:val="0"/>
      <w:autoSpaceDN w:val="0"/>
      <w:adjustRightInd w:val="0"/>
      <w:spacing w:line="300" w:lineRule="auto"/>
      <w:ind w:left="880" w:right="800"/>
      <w:jc w:val="center"/>
    </w:pPr>
    <w:rPr>
      <w:rFonts w:ascii="Times New Roman" w:hAnsi="Times New Roman"/>
      <w:sz w:val="28"/>
      <w:szCs w:val="28"/>
    </w:rPr>
  </w:style>
  <w:style w:type="character" w:customStyle="1" w:styleId="FontStyle207">
    <w:name w:val="Font Style207"/>
    <w:uiPriority w:val="99"/>
    <w:rsid w:val="00027DF7"/>
    <w:rPr>
      <w:rFonts w:ascii="Century Schoolbook" w:hAnsi="Century Schoolbook"/>
      <w:sz w:val="18"/>
    </w:rPr>
  </w:style>
  <w:style w:type="paragraph" w:customStyle="1" w:styleId="2b">
    <w:name w:val="Без интервала2"/>
    <w:uiPriority w:val="99"/>
    <w:rsid w:val="00027DF7"/>
    <w:rPr>
      <w:rFonts w:cs="Calibri"/>
      <w:lang w:eastAsia="en-US"/>
    </w:rPr>
  </w:style>
  <w:style w:type="character" w:customStyle="1" w:styleId="c6">
    <w:name w:val="c6"/>
    <w:uiPriority w:val="99"/>
    <w:rsid w:val="00027DF7"/>
  </w:style>
  <w:style w:type="paragraph" w:customStyle="1" w:styleId="c1">
    <w:name w:val="c1"/>
    <w:basedOn w:val="a"/>
    <w:uiPriority w:val="99"/>
    <w:rsid w:val="000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7DF7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4">
    <w:name w:val="Знак Знак4"/>
    <w:uiPriority w:val="99"/>
    <w:rsid w:val="00027DF7"/>
    <w:rPr>
      <w:rFonts w:ascii="Cambria" w:hAnsi="Cambria"/>
      <w:b/>
      <w:kern w:val="32"/>
      <w:sz w:val="32"/>
    </w:rPr>
  </w:style>
  <w:style w:type="character" w:customStyle="1" w:styleId="33">
    <w:name w:val="Заголовок №3_"/>
    <w:link w:val="34"/>
    <w:locked/>
    <w:rsid w:val="00027DF7"/>
    <w:rPr>
      <w:sz w:val="31"/>
      <w:shd w:val="clear" w:color="auto" w:fill="FFFFFF"/>
    </w:rPr>
  </w:style>
  <w:style w:type="paragraph" w:customStyle="1" w:styleId="34">
    <w:name w:val="Заголовок №3"/>
    <w:basedOn w:val="a"/>
    <w:link w:val="33"/>
    <w:rsid w:val="00027DF7"/>
    <w:pPr>
      <w:shd w:val="clear" w:color="auto" w:fill="FFFFFF"/>
      <w:spacing w:after="240" w:line="240" w:lineRule="atLeast"/>
      <w:ind w:hanging="1360"/>
      <w:jc w:val="center"/>
      <w:outlineLvl w:val="2"/>
    </w:pPr>
    <w:rPr>
      <w:sz w:val="31"/>
      <w:szCs w:val="20"/>
      <w:shd w:val="clear" w:color="auto" w:fill="FFFFFF"/>
    </w:rPr>
  </w:style>
  <w:style w:type="paragraph" w:customStyle="1" w:styleId="c5">
    <w:name w:val="c5"/>
    <w:basedOn w:val="a"/>
    <w:uiPriority w:val="99"/>
    <w:rsid w:val="000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027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027DF7"/>
  </w:style>
  <w:style w:type="character" w:styleId="af6">
    <w:name w:val="Emphasis"/>
    <w:basedOn w:val="a0"/>
    <w:uiPriority w:val="99"/>
    <w:qFormat/>
    <w:locked/>
    <w:rsid w:val="00027DF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s24radu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2A0B-E2BD-4B83-AFAA-F125778D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12</cp:revision>
  <cp:lastPrinted>2016-08-30T10:13:00Z</cp:lastPrinted>
  <dcterms:created xsi:type="dcterms:W3CDTF">2017-07-21T08:18:00Z</dcterms:created>
  <dcterms:modified xsi:type="dcterms:W3CDTF">2017-09-01T04:47:00Z</dcterms:modified>
</cp:coreProperties>
</file>