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2" w:rsidRDefault="00873694" w:rsidP="0047635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400988"/>
            <wp:effectExtent l="19050" t="0" r="3810" b="0"/>
            <wp:docPr id="1" name="Рисунок 1" descr="C:\Users\user\Pictures\2020-02-2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87" w:rsidRDefault="00722E87" w:rsidP="00BC3132">
      <w:pPr>
        <w:rPr>
          <w:sz w:val="28"/>
          <w:szCs w:val="28"/>
        </w:rPr>
      </w:pPr>
    </w:p>
    <w:p w:rsidR="00722E87" w:rsidRDefault="00722E87" w:rsidP="00BC3132">
      <w:pPr>
        <w:rPr>
          <w:sz w:val="28"/>
          <w:szCs w:val="28"/>
        </w:rPr>
      </w:pPr>
    </w:p>
    <w:p w:rsidR="00873694" w:rsidRDefault="00873694" w:rsidP="00BC3132">
      <w:pPr>
        <w:jc w:val="center"/>
        <w:rPr>
          <w:sz w:val="28"/>
          <w:szCs w:val="28"/>
        </w:rPr>
      </w:pPr>
    </w:p>
    <w:p w:rsidR="00873694" w:rsidRDefault="00873694" w:rsidP="00BC3132">
      <w:pPr>
        <w:jc w:val="center"/>
        <w:rPr>
          <w:sz w:val="28"/>
          <w:szCs w:val="28"/>
        </w:rPr>
      </w:pPr>
    </w:p>
    <w:p w:rsidR="001A0233" w:rsidRDefault="001A0233" w:rsidP="00BC31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06C91">
        <w:rPr>
          <w:sz w:val="28"/>
          <w:szCs w:val="28"/>
        </w:rPr>
        <w:t>АСПОРТ</w:t>
      </w:r>
    </w:p>
    <w:p w:rsidR="001A0233" w:rsidRDefault="00722E87" w:rsidP="00BC313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F773C">
        <w:rPr>
          <w:sz w:val="28"/>
          <w:szCs w:val="28"/>
        </w:rPr>
        <w:t>рограммы</w:t>
      </w:r>
      <w:r w:rsidR="007317DD">
        <w:rPr>
          <w:sz w:val="28"/>
          <w:szCs w:val="28"/>
        </w:rPr>
        <w:t xml:space="preserve"> развития</w:t>
      </w:r>
    </w:p>
    <w:p w:rsidR="004D18C0" w:rsidRPr="00722E87" w:rsidRDefault="00570019" w:rsidP="00BC313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D18C0">
        <w:rPr>
          <w:sz w:val="28"/>
          <w:szCs w:val="28"/>
        </w:rPr>
        <w:t>униципального бюджетного дошкольного образовательного учреждения «</w:t>
      </w:r>
      <w:r w:rsidR="004D18C0" w:rsidRPr="004D18C0">
        <w:rPr>
          <w:sz w:val="28"/>
          <w:szCs w:val="28"/>
        </w:rPr>
        <w:t>Детский сад общеразвивающего вида № 24 "Радуга" с приоритетным осуществлением художественно-эстетиче</w:t>
      </w:r>
      <w:r w:rsidR="004D18C0">
        <w:rPr>
          <w:sz w:val="28"/>
          <w:szCs w:val="28"/>
        </w:rPr>
        <w:t xml:space="preserve">ского направления </w:t>
      </w:r>
      <w:r w:rsidR="00722E87">
        <w:rPr>
          <w:sz w:val="28"/>
          <w:szCs w:val="28"/>
        </w:rPr>
        <w:t xml:space="preserve">развития </w:t>
      </w:r>
      <w:r w:rsidR="004D18C0">
        <w:rPr>
          <w:sz w:val="28"/>
          <w:szCs w:val="28"/>
        </w:rPr>
        <w:t>воспитанников»</w:t>
      </w:r>
      <w:r w:rsidR="00722E87">
        <w:rPr>
          <w:sz w:val="28"/>
          <w:szCs w:val="28"/>
        </w:rPr>
        <w:t xml:space="preserve"> города</w:t>
      </w:r>
      <w:r w:rsidR="004D18C0" w:rsidRPr="004D18C0">
        <w:rPr>
          <w:sz w:val="28"/>
          <w:szCs w:val="28"/>
        </w:rPr>
        <w:t xml:space="preserve"> Невинномысска</w:t>
      </w:r>
    </w:p>
    <w:p w:rsidR="001A0233" w:rsidRDefault="001A0233" w:rsidP="00BC3132">
      <w:pPr>
        <w:jc w:val="center"/>
        <w:rPr>
          <w:sz w:val="28"/>
          <w:szCs w:val="28"/>
        </w:rPr>
      </w:pPr>
    </w:p>
    <w:p w:rsidR="006D424B" w:rsidRPr="007D1FC5" w:rsidRDefault="006D424B" w:rsidP="00476350">
      <w:pPr>
        <w:jc w:val="both"/>
        <w:rPr>
          <w:sz w:val="22"/>
          <w:szCs w:val="22"/>
        </w:rPr>
      </w:pPr>
    </w:p>
    <w:tbl>
      <w:tblPr>
        <w:tblW w:w="10066" w:type="dxa"/>
        <w:tblInd w:w="-72" w:type="dxa"/>
        <w:tblLook w:val="01E0"/>
      </w:tblPr>
      <w:tblGrid>
        <w:gridCol w:w="3565"/>
        <w:gridCol w:w="6501"/>
      </w:tblGrid>
      <w:tr w:rsidR="001A0233" w:rsidRPr="0015673A" w:rsidTr="00B70D10">
        <w:trPr>
          <w:trHeight w:val="164"/>
        </w:trPr>
        <w:tc>
          <w:tcPr>
            <w:tcW w:w="3565" w:type="dxa"/>
          </w:tcPr>
          <w:p w:rsidR="001A0233" w:rsidRPr="0015673A" w:rsidRDefault="00115DEE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Наименование П</w:t>
            </w:r>
            <w:r w:rsidR="001A0233" w:rsidRPr="0015673A">
              <w:rPr>
                <w:sz w:val="28"/>
                <w:szCs w:val="28"/>
              </w:rPr>
              <w:t>рограммы</w:t>
            </w:r>
          </w:p>
          <w:p w:rsidR="001A0233" w:rsidRPr="0015673A" w:rsidRDefault="001A0233" w:rsidP="0047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</w:tcPr>
          <w:p w:rsidR="001A0233" w:rsidRPr="0015673A" w:rsidRDefault="007317DD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П</w:t>
            </w:r>
            <w:r w:rsidR="004D18C0" w:rsidRPr="0015673A">
              <w:rPr>
                <w:sz w:val="28"/>
                <w:szCs w:val="28"/>
              </w:rPr>
              <w:t xml:space="preserve">рограмма  </w:t>
            </w:r>
            <w:r w:rsidR="00D30450" w:rsidRPr="0015673A">
              <w:rPr>
                <w:sz w:val="28"/>
                <w:szCs w:val="28"/>
              </w:rPr>
              <w:t>развития</w:t>
            </w:r>
            <w:r w:rsidRPr="0015673A">
              <w:rPr>
                <w:sz w:val="28"/>
                <w:szCs w:val="28"/>
              </w:rPr>
              <w:t xml:space="preserve"> м</w:t>
            </w:r>
            <w:r w:rsidR="004D18C0" w:rsidRPr="0015673A">
              <w:rPr>
                <w:sz w:val="28"/>
                <w:szCs w:val="28"/>
              </w:rPr>
              <w:t>униципального бюджетного дошкольного образовательного учреждения "Детский сад общеразвивающего вида № 24 "Радуга" с приоритетным осуществлением</w:t>
            </w:r>
            <w:r w:rsidR="00186E50" w:rsidRPr="0015673A">
              <w:rPr>
                <w:sz w:val="28"/>
                <w:szCs w:val="28"/>
              </w:rPr>
              <w:t xml:space="preserve"> </w:t>
            </w:r>
            <w:r w:rsidR="004D18C0" w:rsidRPr="0015673A">
              <w:rPr>
                <w:sz w:val="28"/>
                <w:szCs w:val="28"/>
              </w:rPr>
              <w:t>художественно-эстетического направления</w:t>
            </w:r>
            <w:r w:rsidR="00722E87">
              <w:rPr>
                <w:sz w:val="28"/>
                <w:szCs w:val="28"/>
              </w:rPr>
              <w:t xml:space="preserve"> развития</w:t>
            </w:r>
            <w:r w:rsidR="004D18C0" w:rsidRPr="0015673A">
              <w:rPr>
                <w:sz w:val="28"/>
                <w:szCs w:val="28"/>
              </w:rPr>
              <w:t xml:space="preserve"> воспитанников</w:t>
            </w:r>
            <w:r w:rsidR="00722E87">
              <w:rPr>
                <w:sz w:val="28"/>
                <w:szCs w:val="28"/>
              </w:rPr>
              <w:t>» города</w:t>
            </w:r>
            <w:r w:rsidR="004D18C0" w:rsidRPr="0015673A">
              <w:rPr>
                <w:sz w:val="28"/>
                <w:szCs w:val="28"/>
              </w:rPr>
              <w:t xml:space="preserve"> Невинномысска</w:t>
            </w:r>
            <w:r w:rsidR="00186E50" w:rsidRPr="0015673A">
              <w:rPr>
                <w:sz w:val="28"/>
                <w:szCs w:val="28"/>
              </w:rPr>
              <w:t xml:space="preserve"> на 2017-20</w:t>
            </w:r>
            <w:r w:rsidR="001B4E14">
              <w:rPr>
                <w:sz w:val="28"/>
                <w:szCs w:val="28"/>
              </w:rPr>
              <w:t>20</w:t>
            </w:r>
            <w:r w:rsidR="00186E50" w:rsidRPr="0015673A">
              <w:rPr>
                <w:sz w:val="28"/>
                <w:szCs w:val="28"/>
              </w:rPr>
              <w:t xml:space="preserve"> </w:t>
            </w:r>
            <w:r w:rsidR="006D424B" w:rsidRPr="0015673A">
              <w:rPr>
                <w:sz w:val="28"/>
                <w:szCs w:val="28"/>
              </w:rPr>
              <w:t>годы</w:t>
            </w:r>
            <w:r w:rsidR="00D30450" w:rsidRPr="0015673A">
              <w:rPr>
                <w:sz w:val="28"/>
                <w:szCs w:val="28"/>
              </w:rPr>
              <w:t>»</w:t>
            </w:r>
            <w:r w:rsidR="00115DEE" w:rsidRPr="0015673A">
              <w:rPr>
                <w:sz w:val="28"/>
                <w:szCs w:val="28"/>
              </w:rPr>
              <w:t xml:space="preserve"> </w:t>
            </w:r>
            <w:r w:rsidR="00281107" w:rsidRPr="0015673A">
              <w:rPr>
                <w:sz w:val="28"/>
                <w:szCs w:val="28"/>
              </w:rPr>
              <w:t>(далее - Программа)</w:t>
            </w:r>
          </w:p>
          <w:p w:rsidR="006B71CE" w:rsidRPr="0015673A" w:rsidRDefault="006B71CE" w:rsidP="00476350">
            <w:pPr>
              <w:jc w:val="both"/>
              <w:rPr>
                <w:sz w:val="28"/>
                <w:szCs w:val="28"/>
              </w:rPr>
            </w:pPr>
          </w:p>
        </w:tc>
      </w:tr>
      <w:tr w:rsidR="001A0233" w:rsidRPr="0015673A" w:rsidTr="00B70D10">
        <w:trPr>
          <w:trHeight w:val="91"/>
        </w:trPr>
        <w:tc>
          <w:tcPr>
            <w:tcW w:w="3565" w:type="dxa"/>
          </w:tcPr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15DEE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Ответственный исполнитель П</w:t>
            </w:r>
            <w:r w:rsidR="00186E50" w:rsidRPr="0015673A">
              <w:rPr>
                <w:sz w:val="28"/>
                <w:szCs w:val="28"/>
              </w:rPr>
              <w:t>рограммы</w:t>
            </w: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2E3D81" w:rsidRDefault="002E3D81" w:rsidP="00476350">
            <w:pPr>
              <w:jc w:val="both"/>
              <w:rPr>
                <w:sz w:val="28"/>
                <w:szCs w:val="28"/>
              </w:rPr>
            </w:pPr>
          </w:p>
          <w:p w:rsidR="00722E87" w:rsidRDefault="00722E87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8C469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Цель</w:t>
            </w:r>
            <w:r w:rsidR="00115DEE" w:rsidRPr="0015673A">
              <w:rPr>
                <w:sz w:val="28"/>
                <w:szCs w:val="28"/>
              </w:rPr>
              <w:t xml:space="preserve"> П</w:t>
            </w:r>
            <w:r w:rsidR="00186E50" w:rsidRPr="0015673A">
              <w:rPr>
                <w:sz w:val="28"/>
                <w:szCs w:val="28"/>
              </w:rPr>
              <w:t>рограммы</w:t>
            </w: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F556CC" w:rsidRPr="0015673A" w:rsidRDefault="00F556CC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15DEE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Задачи П</w:t>
            </w:r>
            <w:r w:rsidR="003B1A48" w:rsidRPr="0015673A">
              <w:rPr>
                <w:sz w:val="28"/>
                <w:szCs w:val="28"/>
              </w:rPr>
              <w:t>рограммы</w:t>
            </w: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3B1A48" w:rsidRPr="0015673A" w:rsidRDefault="003B1A48" w:rsidP="00476350">
            <w:pPr>
              <w:jc w:val="both"/>
              <w:rPr>
                <w:sz w:val="28"/>
                <w:szCs w:val="28"/>
              </w:rPr>
            </w:pPr>
          </w:p>
          <w:p w:rsidR="009D6C5B" w:rsidRPr="0015673A" w:rsidRDefault="009D6C5B" w:rsidP="00476350">
            <w:pPr>
              <w:jc w:val="both"/>
              <w:rPr>
                <w:sz w:val="28"/>
                <w:szCs w:val="28"/>
              </w:rPr>
            </w:pPr>
          </w:p>
          <w:p w:rsidR="0054606C" w:rsidRPr="0015673A" w:rsidRDefault="0054606C" w:rsidP="00476350">
            <w:pPr>
              <w:jc w:val="both"/>
              <w:rPr>
                <w:sz w:val="28"/>
                <w:szCs w:val="28"/>
              </w:rPr>
            </w:pPr>
          </w:p>
          <w:p w:rsidR="0054606C" w:rsidRPr="0015673A" w:rsidRDefault="0054606C" w:rsidP="00476350">
            <w:pPr>
              <w:jc w:val="both"/>
              <w:rPr>
                <w:sz w:val="28"/>
                <w:szCs w:val="28"/>
              </w:rPr>
            </w:pPr>
          </w:p>
          <w:p w:rsidR="0054606C" w:rsidRPr="0015673A" w:rsidRDefault="0054606C" w:rsidP="00476350">
            <w:pPr>
              <w:jc w:val="both"/>
              <w:rPr>
                <w:sz w:val="28"/>
                <w:szCs w:val="28"/>
              </w:rPr>
            </w:pPr>
          </w:p>
          <w:p w:rsidR="0054606C" w:rsidRPr="0015673A" w:rsidRDefault="0054606C" w:rsidP="00476350">
            <w:pPr>
              <w:jc w:val="both"/>
              <w:rPr>
                <w:sz w:val="28"/>
                <w:szCs w:val="28"/>
              </w:rPr>
            </w:pPr>
          </w:p>
          <w:p w:rsidR="009D6C5B" w:rsidRPr="0015673A" w:rsidRDefault="009D6C5B" w:rsidP="00476350">
            <w:pPr>
              <w:jc w:val="both"/>
              <w:rPr>
                <w:sz w:val="28"/>
                <w:szCs w:val="28"/>
              </w:rPr>
            </w:pPr>
          </w:p>
          <w:p w:rsidR="002332ED" w:rsidRPr="0015673A" w:rsidRDefault="002332ED" w:rsidP="00476350">
            <w:pPr>
              <w:jc w:val="both"/>
              <w:rPr>
                <w:sz w:val="28"/>
                <w:szCs w:val="28"/>
              </w:rPr>
            </w:pPr>
          </w:p>
          <w:p w:rsidR="002332ED" w:rsidRPr="0015673A" w:rsidRDefault="002332ED" w:rsidP="00476350">
            <w:pPr>
              <w:jc w:val="both"/>
              <w:rPr>
                <w:sz w:val="28"/>
                <w:szCs w:val="28"/>
              </w:rPr>
            </w:pPr>
          </w:p>
          <w:p w:rsidR="00166BCB" w:rsidRDefault="00166BCB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8C469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Целевые индикаторы</w:t>
            </w:r>
            <w:r w:rsidR="006F362F" w:rsidRPr="0015673A">
              <w:rPr>
                <w:sz w:val="28"/>
                <w:szCs w:val="28"/>
              </w:rPr>
              <w:t xml:space="preserve"> и показатели</w:t>
            </w:r>
            <w:r w:rsidRPr="0015673A">
              <w:rPr>
                <w:sz w:val="28"/>
                <w:szCs w:val="28"/>
              </w:rPr>
              <w:t xml:space="preserve">  </w:t>
            </w:r>
            <w:r w:rsidR="00115DEE" w:rsidRPr="0015673A">
              <w:rPr>
                <w:sz w:val="28"/>
                <w:szCs w:val="28"/>
              </w:rPr>
              <w:t>П</w:t>
            </w:r>
            <w:r w:rsidRPr="0015673A">
              <w:rPr>
                <w:sz w:val="28"/>
                <w:szCs w:val="28"/>
              </w:rPr>
              <w:t>рограммы</w:t>
            </w: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D13D5" w:rsidRPr="0015673A" w:rsidRDefault="008D13D5" w:rsidP="00476350">
            <w:pPr>
              <w:jc w:val="both"/>
              <w:rPr>
                <w:sz w:val="28"/>
                <w:szCs w:val="28"/>
              </w:rPr>
            </w:pPr>
          </w:p>
          <w:p w:rsidR="008D13D5" w:rsidRPr="0015673A" w:rsidRDefault="008D13D5" w:rsidP="00476350">
            <w:pPr>
              <w:jc w:val="both"/>
              <w:rPr>
                <w:sz w:val="28"/>
                <w:szCs w:val="28"/>
              </w:rPr>
            </w:pPr>
          </w:p>
          <w:p w:rsidR="008D13D5" w:rsidRPr="0015673A" w:rsidRDefault="008D13D5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853C86" w:rsidRDefault="00853C86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B4E14" w:rsidRDefault="001B4E14" w:rsidP="00476350">
            <w:pPr>
              <w:jc w:val="both"/>
              <w:rPr>
                <w:sz w:val="28"/>
                <w:szCs w:val="28"/>
              </w:rPr>
            </w:pPr>
          </w:p>
          <w:p w:rsidR="001405B8" w:rsidRDefault="001405B8" w:rsidP="00476350">
            <w:pPr>
              <w:jc w:val="both"/>
              <w:rPr>
                <w:sz w:val="28"/>
                <w:szCs w:val="28"/>
              </w:rPr>
            </w:pPr>
          </w:p>
          <w:p w:rsidR="00722E87" w:rsidRDefault="00722E87" w:rsidP="00476350">
            <w:pPr>
              <w:jc w:val="both"/>
              <w:rPr>
                <w:sz w:val="28"/>
                <w:szCs w:val="28"/>
              </w:rPr>
            </w:pPr>
          </w:p>
          <w:p w:rsidR="002D3276" w:rsidRPr="0015673A" w:rsidRDefault="00BF43B5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Сроки реализации П</w:t>
            </w:r>
            <w:r w:rsidR="002D3276" w:rsidRPr="0015673A">
              <w:rPr>
                <w:sz w:val="28"/>
                <w:szCs w:val="28"/>
              </w:rPr>
              <w:t>рограммы</w:t>
            </w:r>
          </w:p>
          <w:p w:rsidR="00735448" w:rsidRPr="0015673A" w:rsidRDefault="00735448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2D327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Объемы и ист</w:t>
            </w:r>
            <w:r w:rsidR="00BF43B5" w:rsidRPr="0015673A">
              <w:rPr>
                <w:sz w:val="28"/>
                <w:szCs w:val="28"/>
              </w:rPr>
              <w:t>очники финансового обеспечения П</w:t>
            </w:r>
            <w:r w:rsidRPr="0015673A">
              <w:rPr>
                <w:sz w:val="28"/>
                <w:szCs w:val="28"/>
              </w:rPr>
              <w:t>рограммы</w:t>
            </w:r>
          </w:p>
          <w:p w:rsidR="00735448" w:rsidRPr="0015673A" w:rsidRDefault="00735448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2D327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Ожидаемые </w:t>
            </w:r>
            <w:r w:rsidR="00BF43B5" w:rsidRPr="0015673A">
              <w:rPr>
                <w:sz w:val="28"/>
                <w:szCs w:val="28"/>
              </w:rPr>
              <w:t>конечные результаты реализации П</w:t>
            </w:r>
            <w:r w:rsidRPr="0015673A">
              <w:rPr>
                <w:sz w:val="28"/>
                <w:szCs w:val="28"/>
              </w:rPr>
              <w:t>рограммы</w:t>
            </w: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8C4696" w:rsidRPr="0015673A" w:rsidRDefault="008C4696" w:rsidP="00476350">
            <w:pPr>
              <w:jc w:val="both"/>
              <w:rPr>
                <w:sz w:val="28"/>
                <w:szCs w:val="28"/>
              </w:rPr>
            </w:pPr>
          </w:p>
          <w:p w:rsidR="001A0233" w:rsidRPr="0015673A" w:rsidRDefault="001A0233" w:rsidP="004763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1" w:type="dxa"/>
          </w:tcPr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2E3D81" w:rsidRDefault="00186E50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Муниципальное бюджетное дошкольное образовательное учреждение "Детский сад общеразвивающего вида № 24 "Радуга" с приоритетным осуществлением художественно-эстетиче</w:t>
            </w:r>
            <w:r w:rsidR="002E3D81">
              <w:rPr>
                <w:sz w:val="28"/>
                <w:szCs w:val="28"/>
              </w:rPr>
              <w:t xml:space="preserve">ского направления </w:t>
            </w:r>
            <w:r w:rsidR="00722E87">
              <w:rPr>
                <w:sz w:val="28"/>
                <w:szCs w:val="28"/>
              </w:rPr>
              <w:t xml:space="preserve">развития </w:t>
            </w:r>
            <w:r w:rsidR="002E3D81">
              <w:rPr>
                <w:sz w:val="28"/>
                <w:szCs w:val="28"/>
              </w:rPr>
              <w:t>воспитанников</w:t>
            </w:r>
            <w:r w:rsidR="00722E87">
              <w:rPr>
                <w:sz w:val="28"/>
                <w:szCs w:val="28"/>
              </w:rPr>
              <w:t xml:space="preserve">» города </w:t>
            </w:r>
            <w:r w:rsidR="002E3D81">
              <w:rPr>
                <w:sz w:val="28"/>
                <w:szCs w:val="28"/>
              </w:rPr>
              <w:t xml:space="preserve">Невинномысска (далее – ДОУ)  </w:t>
            </w:r>
          </w:p>
          <w:p w:rsidR="00186E50" w:rsidRPr="0015673A" w:rsidRDefault="002E3D81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186E50" w:rsidP="00476350">
            <w:pPr>
              <w:jc w:val="both"/>
              <w:rPr>
                <w:sz w:val="28"/>
                <w:szCs w:val="28"/>
              </w:rPr>
            </w:pPr>
          </w:p>
          <w:p w:rsidR="00F556CC" w:rsidRPr="0015673A" w:rsidRDefault="002332ED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Обеспечение высокого  качества дошкольного образования, соответствующего современным требованиям к условиям осуществления </w:t>
            </w:r>
            <w:r w:rsidR="001B4E14">
              <w:rPr>
                <w:sz w:val="28"/>
                <w:szCs w:val="28"/>
              </w:rPr>
              <w:br/>
            </w:r>
            <w:r w:rsidR="00722E87">
              <w:rPr>
                <w:sz w:val="28"/>
                <w:szCs w:val="28"/>
              </w:rPr>
              <w:t xml:space="preserve">образовательного процесса в </w:t>
            </w:r>
            <w:r w:rsidRPr="0015673A">
              <w:rPr>
                <w:sz w:val="28"/>
                <w:szCs w:val="28"/>
              </w:rPr>
              <w:t>ДОУ</w:t>
            </w:r>
          </w:p>
          <w:p w:rsidR="00F556CC" w:rsidRPr="0015673A" w:rsidRDefault="00F556CC" w:rsidP="00476350">
            <w:pPr>
              <w:jc w:val="both"/>
              <w:rPr>
                <w:sz w:val="28"/>
                <w:szCs w:val="28"/>
              </w:rPr>
            </w:pPr>
          </w:p>
          <w:p w:rsidR="00000992" w:rsidRDefault="009D6C5B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- </w:t>
            </w:r>
            <w:r w:rsidR="002E3D81">
              <w:rPr>
                <w:sz w:val="28"/>
                <w:szCs w:val="28"/>
              </w:rPr>
              <w:t>с</w:t>
            </w:r>
            <w:r w:rsidR="002332ED" w:rsidRPr="0015673A">
              <w:rPr>
                <w:sz w:val="28"/>
                <w:szCs w:val="28"/>
              </w:rPr>
              <w:t>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процессе;</w:t>
            </w:r>
          </w:p>
          <w:p w:rsidR="00392230" w:rsidRPr="0015673A" w:rsidRDefault="002E3D81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</w:t>
            </w:r>
            <w:r w:rsidR="000009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профессионализм</w:t>
            </w:r>
            <w:r w:rsidR="00000992">
              <w:rPr>
                <w:sz w:val="28"/>
                <w:szCs w:val="28"/>
              </w:rPr>
              <w:t xml:space="preserve"> педагогических работников, формирование личности, обладающей базовыми компетенциями современного педагога</w:t>
            </w:r>
            <w:r w:rsidR="00392230" w:rsidRPr="0015673A">
              <w:rPr>
                <w:sz w:val="28"/>
                <w:szCs w:val="28"/>
              </w:rPr>
              <w:t>;</w:t>
            </w:r>
          </w:p>
          <w:p w:rsidR="00392230" w:rsidRDefault="002E3D81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совершенствовать  работу</w:t>
            </w:r>
            <w:r w:rsidR="00392230" w:rsidRPr="0015673A">
              <w:rPr>
                <w:sz w:val="28"/>
                <w:szCs w:val="28"/>
              </w:rPr>
              <w:t xml:space="preserve"> по охране и укреплению здоровья детей дошкольного возраста, формированию у них привычки к здоровому образу жизни и безопасности жизнедеятельности;</w:t>
            </w:r>
          </w:p>
          <w:p w:rsidR="003853DA" w:rsidRDefault="003853DA" w:rsidP="00476350">
            <w:pPr>
              <w:jc w:val="both"/>
              <w:rPr>
                <w:sz w:val="28"/>
                <w:szCs w:val="28"/>
              </w:rPr>
            </w:pPr>
          </w:p>
          <w:p w:rsidR="003853DA" w:rsidRPr="0015673A" w:rsidRDefault="003853DA" w:rsidP="00476350">
            <w:pPr>
              <w:jc w:val="both"/>
              <w:rPr>
                <w:sz w:val="28"/>
                <w:szCs w:val="28"/>
              </w:rPr>
            </w:pPr>
          </w:p>
          <w:p w:rsidR="002332ED" w:rsidRPr="0015673A" w:rsidRDefault="006F362F" w:rsidP="00722E87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- </w:t>
            </w:r>
            <w:r w:rsidR="002E3D81">
              <w:rPr>
                <w:sz w:val="28"/>
                <w:szCs w:val="28"/>
              </w:rPr>
              <w:t>с</w:t>
            </w:r>
            <w:r w:rsidR="002332ED" w:rsidRPr="0015673A">
              <w:rPr>
                <w:sz w:val="28"/>
                <w:szCs w:val="28"/>
              </w:rPr>
              <w:t>овершенствовать предметно-пространственную среду в соответствие с современными требованиями.</w:t>
            </w:r>
          </w:p>
          <w:p w:rsidR="001B4E14" w:rsidRPr="001B4E14" w:rsidRDefault="001B4E14" w:rsidP="00722E87">
            <w:pPr>
              <w:pStyle w:val="a7"/>
              <w:shd w:val="clear" w:color="auto" w:fill="FFFFFF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B4E14">
              <w:rPr>
                <w:color w:val="000000"/>
                <w:sz w:val="28"/>
                <w:szCs w:val="28"/>
              </w:rPr>
              <w:t>- развить гражданские, патриотические и нравственно-этические основы личности ребёнка, приобщение дошкольников к русской национальной культуре</w:t>
            </w:r>
          </w:p>
          <w:p w:rsidR="001B4E14" w:rsidRPr="001B4E14" w:rsidRDefault="001B4E14" w:rsidP="00722E87">
            <w:pPr>
              <w:pStyle w:val="a7"/>
              <w:shd w:val="clear" w:color="auto" w:fill="FFFFFF"/>
              <w:spacing w:after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B4E14">
              <w:rPr>
                <w:color w:val="000000"/>
                <w:sz w:val="28"/>
                <w:szCs w:val="28"/>
              </w:rPr>
              <w:t>- повысить уровень родительской вовлеченности в нравственно-патриотическое воспитание детей</w:t>
            </w:r>
          </w:p>
          <w:p w:rsidR="001B4E14" w:rsidRPr="001B4E14" w:rsidRDefault="001B4E14" w:rsidP="00722E87">
            <w:pPr>
              <w:pStyle w:val="a7"/>
              <w:shd w:val="clear" w:color="auto" w:fill="FFFFFF"/>
              <w:spacing w:after="0"/>
              <w:textAlignment w:val="baseline"/>
              <w:rPr>
                <w:color w:val="000000"/>
                <w:sz w:val="28"/>
                <w:szCs w:val="28"/>
              </w:rPr>
            </w:pPr>
            <w:r w:rsidRPr="001B4E14">
              <w:rPr>
                <w:color w:val="000000"/>
                <w:sz w:val="28"/>
                <w:szCs w:val="28"/>
              </w:rPr>
              <w:t>- охватить дополнительными платными образовательными услугами, в рамках реализации дополнительных общеразвивающих программ детей младшего дошкольного возраста (2-3 года)</w:t>
            </w:r>
          </w:p>
          <w:p w:rsidR="00E70B3C" w:rsidRPr="0015673A" w:rsidRDefault="00E70B3C" w:rsidP="00476350">
            <w:pPr>
              <w:jc w:val="both"/>
              <w:rPr>
                <w:sz w:val="28"/>
                <w:szCs w:val="28"/>
              </w:rPr>
            </w:pPr>
          </w:p>
          <w:p w:rsidR="00E70B3C" w:rsidRPr="0015673A" w:rsidRDefault="008C469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-</w:t>
            </w:r>
            <w:r w:rsidR="001405B8">
              <w:rPr>
                <w:sz w:val="28"/>
                <w:szCs w:val="28"/>
              </w:rPr>
              <w:t xml:space="preserve"> д</w:t>
            </w:r>
            <w:r w:rsidR="006F362F" w:rsidRPr="0015673A">
              <w:rPr>
                <w:sz w:val="28"/>
                <w:szCs w:val="28"/>
              </w:rPr>
              <w:t>оля</w:t>
            </w:r>
            <w:r w:rsidRPr="0015673A">
              <w:rPr>
                <w:sz w:val="28"/>
                <w:szCs w:val="28"/>
              </w:rPr>
              <w:t xml:space="preserve"> родителей, удовлетворенных качеством</w:t>
            </w:r>
            <w:r w:rsidR="006F362F" w:rsidRPr="0015673A">
              <w:rPr>
                <w:sz w:val="28"/>
                <w:szCs w:val="28"/>
              </w:rPr>
              <w:t xml:space="preserve"> предос</w:t>
            </w:r>
            <w:r w:rsidR="004D0EEF">
              <w:rPr>
                <w:sz w:val="28"/>
                <w:szCs w:val="28"/>
              </w:rPr>
              <w:t>тавляемых</w:t>
            </w:r>
            <w:r w:rsidR="006F362F" w:rsidRPr="0015673A">
              <w:rPr>
                <w:sz w:val="28"/>
                <w:szCs w:val="28"/>
              </w:rPr>
              <w:t xml:space="preserve"> услуг</w:t>
            </w:r>
            <w:r w:rsidRPr="0015673A">
              <w:rPr>
                <w:sz w:val="28"/>
                <w:szCs w:val="28"/>
              </w:rPr>
              <w:t>;</w:t>
            </w:r>
            <w:r w:rsidR="00E70B3C" w:rsidRPr="0015673A">
              <w:rPr>
                <w:sz w:val="28"/>
                <w:szCs w:val="28"/>
              </w:rPr>
              <w:t xml:space="preserve">      </w:t>
            </w:r>
          </w:p>
          <w:p w:rsidR="00022923" w:rsidRDefault="002E3D81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05B8">
              <w:rPr>
                <w:sz w:val="28"/>
                <w:szCs w:val="28"/>
              </w:rPr>
              <w:t>д</w:t>
            </w:r>
            <w:r w:rsidR="00022923" w:rsidRPr="0015673A">
              <w:rPr>
                <w:sz w:val="28"/>
                <w:szCs w:val="28"/>
              </w:rPr>
              <w:t>оля детей участвующих в конкурсах и олимпиадах (городских, краевых, всероссийских);</w:t>
            </w:r>
          </w:p>
          <w:p w:rsidR="002E3D81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2E3D81">
              <w:rPr>
                <w:sz w:val="28"/>
                <w:szCs w:val="28"/>
              </w:rPr>
              <w:t>оля детей охваченных платными услугами дополнительного образования;</w:t>
            </w:r>
          </w:p>
          <w:p w:rsidR="002E3D81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2E3D81">
              <w:rPr>
                <w:sz w:val="28"/>
                <w:szCs w:val="28"/>
              </w:rPr>
              <w:t>оля родителей, участвующих в совместных мероприятиях ДОУ;</w:t>
            </w:r>
          </w:p>
          <w:p w:rsidR="002E3D81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2E3D81">
              <w:rPr>
                <w:sz w:val="28"/>
                <w:szCs w:val="28"/>
              </w:rPr>
              <w:t xml:space="preserve">оля педагогов, использующих на практике нетрадиционные </w:t>
            </w:r>
            <w:r w:rsidR="00751761">
              <w:rPr>
                <w:sz w:val="28"/>
                <w:szCs w:val="28"/>
              </w:rPr>
              <w:t>формы взаимодействия с семьей;</w:t>
            </w:r>
          </w:p>
          <w:p w:rsidR="00751761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51761">
              <w:rPr>
                <w:sz w:val="28"/>
                <w:szCs w:val="28"/>
              </w:rPr>
              <w:t>оля педагогических работников ДОУ, прошедших повышение квалификации за календарный год;</w:t>
            </w:r>
          </w:p>
          <w:p w:rsidR="00751761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51761">
              <w:rPr>
                <w:sz w:val="28"/>
                <w:szCs w:val="28"/>
              </w:rPr>
              <w:t>оля педагогических работников,</w:t>
            </w:r>
            <w:r w:rsidR="00D87FFC">
              <w:rPr>
                <w:sz w:val="28"/>
                <w:szCs w:val="28"/>
              </w:rPr>
              <w:t xml:space="preserve"> не </w:t>
            </w:r>
            <w:r w:rsidR="00751761">
              <w:rPr>
                <w:sz w:val="28"/>
                <w:szCs w:val="28"/>
              </w:rPr>
              <w:t xml:space="preserve"> испытывающих</w:t>
            </w:r>
            <w:r w:rsidR="00853C86">
              <w:rPr>
                <w:sz w:val="28"/>
                <w:szCs w:val="28"/>
              </w:rPr>
              <w:t xml:space="preserve"> затруднения в работе с детьми с ОВЗ;</w:t>
            </w:r>
          </w:p>
          <w:p w:rsidR="00853C86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C86">
              <w:rPr>
                <w:sz w:val="28"/>
                <w:szCs w:val="28"/>
              </w:rPr>
              <w:t>оля педагогов, ставших победителями и призерами конкурсов муниципального, регионального, всероссийского уровней;</w:t>
            </w:r>
          </w:p>
          <w:p w:rsidR="00853C86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C86">
              <w:rPr>
                <w:sz w:val="28"/>
                <w:szCs w:val="28"/>
              </w:rPr>
              <w:t>оля педагогов, владеющих ИКТ – компетентностью;</w:t>
            </w:r>
          </w:p>
          <w:p w:rsidR="00853C86" w:rsidRDefault="001405B8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853C86">
              <w:rPr>
                <w:sz w:val="28"/>
                <w:szCs w:val="28"/>
              </w:rPr>
              <w:t>оля педагогов, транслирующих свой опыт работы через участие в конкурсах профессионального мастерства, в научно – практических конференциях, публикациях в СМИ;</w:t>
            </w:r>
          </w:p>
          <w:p w:rsidR="004D0EEF" w:rsidRPr="0015673A" w:rsidRDefault="004D0EEF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4D0EEF">
              <w:rPr>
                <w:sz w:val="28"/>
                <w:szCs w:val="28"/>
              </w:rPr>
              <w:t>оля воспитанников, пропустивших МБДОУ по бол</w:t>
            </w:r>
            <w:r>
              <w:rPr>
                <w:sz w:val="28"/>
                <w:szCs w:val="28"/>
              </w:rPr>
              <w:t>езни на конец календарного года</w:t>
            </w:r>
            <w:r w:rsidR="000D2D60">
              <w:rPr>
                <w:sz w:val="28"/>
                <w:szCs w:val="28"/>
              </w:rPr>
              <w:t>;</w:t>
            </w:r>
          </w:p>
          <w:p w:rsidR="00853C86" w:rsidRDefault="008C469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-</w:t>
            </w:r>
            <w:r w:rsidR="001405B8">
              <w:rPr>
                <w:sz w:val="28"/>
                <w:szCs w:val="28"/>
              </w:rPr>
              <w:t xml:space="preserve"> д</w:t>
            </w:r>
            <w:r w:rsidR="006F362F" w:rsidRPr="0015673A">
              <w:rPr>
                <w:sz w:val="28"/>
                <w:szCs w:val="28"/>
              </w:rPr>
              <w:t>оля</w:t>
            </w:r>
            <w:r w:rsidRPr="0015673A">
              <w:rPr>
                <w:sz w:val="28"/>
                <w:szCs w:val="28"/>
              </w:rPr>
              <w:t xml:space="preserve"> педагогических работников </w:t>
            </w:r>
            <w:r w:rsidR="00853C86">
              <w:rPr>
                <w:sz w:val="28"/>
                <w:szCs w:val="28"/>
              </w:rPr>
              <w:t xml:space="preserve">ДОУ, владеющих работой по вопросам сохранения и </w:t>
            </w:r>
            <w:r w:rsidR="00853C86">
              <w:rPr>
                <w:sz w:val="28"/>
                <w:szCs w:val="28"/>
              </w:rPr>
              <w:lastRenderedPageBreak/>
              <w:t>укрепления здоровья детей;</w:t>
            </w:r>
          </w:p>
          <w:p w:rsidR="00E70B3C" w:rsidRDefault="00853C8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 </w:t>
            </w:r>
            <w:r w:rsidR="001405B8">
              <w:rPr>
                <w:sz w:val="28"/>
                <w:szCs w:val="28"/>
              </w:rPr>
              <w:t>- д</w:t>
            </w:r>
            <w:r w:rsidR="008D13D5" w:rsidRPr="0015673A">
              <w:rPr>
                <w:sz w:val="28"/>
                <w:szCs w:val="28"/>
              </w:rPr>
              <w:t xml:space="preserve">оля </w:t>
            </w:r>
            <w:r>
              <w:rPr>
                <w:sz w:val="28"/>
                <w:szCs w:val="28"/>
              </w:rPr>
              <w:t>педагогов, участвующи</w:t>
            </w:r>
            <w:r w:rsidR="000D2D60">
              <w:rPr>
                <w:sz w:val="28"/>
                <w:szCs w:val="28"/>
              </w:rPr>
              <w:t>х в спортивных мероприятиях ДОУ,</w:t>
            </w:r>
            <w:r>
              <w:rPr>
                <w:sz w:val="28"/>
                <w:szCs w:val="28"/>
              </w:rPr>
              <w:t xml:space="preserve"> </w:t>
            </w:r>
            <w:r w:rsidR="006405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орода;</w:t>
            </w:r>
          </w:p>
          <w:p w:rsidR="006405D9" w:rsidRDefault="001405B8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6405D9">
              <w:rPr>
                <w:sz w:val="28"/>
                <w:szCs w:val="28"/>
              </w:rPr>
              <w:t>оля воспитанников, участвующи</w:t>
            </w:r>
            <w:r w:rsidR="004D0EEF">
              <w:rPr>
                <w:sz w:val="28"/>
                <w:szCs w:val="28"/>
              </w:rPr>
              <w:t>х в спортивных мероприятиях ДОУ,</w:t>
            </w:r>
            <w:r w:rsidR="006405D9">
              <w:rPr>
                <w:sz w:val="28"/>
                <w:szCs w:val="28"/>
              </w:rPr>
              <w:t xml:space="preserve"> города;</w:t>
            </w:r>
          </w:p>
          <w:p w:rsidR="00853C86" w:rsidRDefault="001405B8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6405D9">
              <w:rPr>
                <w:sz w:val="28"/>
                <w:szCs w:val="28"/>
              </w:rPr>
              <w:t>оля спортивных семейных досугов, проведенных в ДОУ;</w:t>
            </w:r>
          </w:p>
          <w:p w:rsidR="006405D9" w:rsidRDefault="001405B8" w:rsidP="004D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0EEF">
              <w:rPr>
                <w:sz w:val="28"/>
                <w:szCs w:val="28"/>
              </w:rPr>
              <w:t>д</w:t>
            </w:r>
            <w:r w:rsidR="004D0EEF" w:rsidRPr="004D0EEF">
              <w:rPr>
                <w:sz w:val="28"/>
                <w:szCs w:val="28"/>
              </w:rPr>
              <w:t>оля групп оснащенных доступной, вариативной и полифункциональной предметно-пространственной средой</w:t>
            </w:r>
            <w:r w:rsidR="000D2D60">
              <w:rPr>
                <w:sz w:val="28"/>
                <w:szCs w:val="28"/>
              </w:rPr>
              <w:t>.</w:t>
            </w:r>
          </w:p>
          <w:p w:rsidR="001B4E14" w:rsidRDefault="001B4E14" w:rsidP="001B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</w:t>
            </w:r>
            <w:r w:rsidRPr="0040709F">
              <w:rPr>
                <w:color w:val="000000"/>
                <w:sz w:val="27"/>
                <w:szCs w:val="27"/>
                <w:shd w:val="clear" w:color="auto" w:fill="FFFFFF"/>
              </w:rPr>
              <w:t>охваченных мероприятиями патриотической направленности</w:t>
            </w:r>
          </w:p>
          <w:p w:rsidR="001B4E14" w:rsidRDefault="001B4E14" w:rsidP="001B4E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родителей, активно взаимодействующих с ДОУ в вопросах нравственно – патриотического воспитания детей </w:t>
            </w:r>
          </w:p>
          <w:p w:rsidR="001B4E14" w:rsidRPr="002F09A8" w:rsidRDefault="001B4E14" w:rsidP="001B4E14">
            <w:pPr>
              <w:jc w:val="both"/>
              <w:rPr>
                <w:sz w:val="28"/>
                <w:szCs w:val="28"/>
              </w:rPr>
            </w:pPr>
            <w:r w:rsidRPr="002F09A8">
              <w:rPr>
                <w:sz w:val="28"/>
                <w:szCs w:val="28"/>
              </w:rPr>
              <w:t xml:space="preserve">- доля </w:t>
            </w:r>
            <w:r>
              <w:rPr>
                <w:sz w:val="28"/>
                <w:szCs w:val="28"/>
              </w:rPr>
              <w:t>детей младшего дошкольного возраста (2-3 года),</w:t>
            </w:r>
            <w:r w:rsidRPr="0040709F">
              <w:rPr>
                <w:color w:val="000000"/>
                <w:sz w:val="27"/>
                <w:szCs w:val="27"/>
                <w:shd w:val="clear" w:color="auto" w:fill="FFFFFF"/>
              </w:rPr>
              <w:t xml:space="preserve">охваченных </w:t>
            </w:r>
            <w:r w:rsidRPr="0040709F">
              <w:rPr>
                <w:color w:val="000000"/>
                <w:sz w:val="28"/>
                <w:szCs w:val="28"/>
              </w:rPr>
              <w:t>дополнительными платными образовательными услугами, в рамках реализации дополнительных общеразвивающих программ</w:t>
            </w:r>
          </w:p>
          <w:p w:rsidR="006405D9" w:rsidRPr="0015673A" w:rsidRDefault="006405D9" w:rsidP="00476350">
            <w:pPr>
              <w:jc w:val="both"/>
              <w:rPr>
                <w:sz w:val="28"/>
                <w:szCs w:val="28"/>
              </w:rPr>
            </w:pPr>
          </w:p>
          <w:p w:rsidR="00186E50" w:rsidRPr="0015673A" w:rsidRDefault="002D3276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2017 – 20</w:t>
            </w:r>
            <w:r w:rsidR="001B4E14">
              <w:rPr>
                <w:sz w:val="28"/>
                <w:szCs w:val="28"/>
              </w:rPr>
              <w:t>20</w:t>
            </w:r>
            <w:r w:rsidRPr="0015673A">
              <w:rPr>
                <w:sz w:val="28"/>
                <w:szCs w:val="28"/>
              </w:rPr>
              <w:t xml:space="preserve"> г. г.</w:t>
            </w:r>
          </w:p>
          <w:p w:rsidR="00E70B3C" w:rsidRPr="0015673A" w:rsidRDefault="00E70B3C" w:rsidP="00476350">
            <w:pPr>
              <w:jc w:val="both"/>
              <w:rPr>
                <w:sz w:val="28"/>
                <w:szCs w:val="28"/>
              </w:rPr>
            </w:pPr>
          </w:p>
          <w:p w:rsidR="00735448" w:rsidRPr="0015673A" w:rsidRDefault="00735448" w:rsidP="00476350">
            <w:pPr>
              <w:jc w:val="both"/>
              <w:rPr>
                <w:sz w:val="28"/>
                <w:szCs w:val="28"/>
              </w:rPr>
            </w:pPr>
          </w:p>
          <w:p w:rsidR="00115DEE" w:rsidRPr="0015673A" w:rsidRDefault="00115DEE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Финансирование программы осуществляется из средств Ставропольского края, города Невинномысска, внебюджетных средств.</w:t>
            </w:r>
          </w:p>
          <w:p w:rsidR="00115DEE" w:rsidRPr="0015673A" w:rsidRDefault="00115DEE" w:rsidP="00476350">
            <w:pPr>
              <w:jc w:val="both"/>
              <w:rPr>
                <w:sz w:val="28"/>
                <w:szCs w:val="28"/>
              </w:rPr>
            </w:pPr>
          </w:p>
          <w:p w:rsidR="006405D9" w:rsidRPr="0015673A" w:rsidRDefault="006405D9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увеличение доли</w:t>
            </w:r>
            <w:r w:rsidRPr="0015673A">
              <w:rPr>
                <w:sz w:val="28"/>
                <w:szCs w:val="28"/>
              </w:rPr>
              <w:t xml:space="preserve"> родителей, удовлетво</w:t>
            </w:r>
            <w:r w:rsidR="00CC3CBA">
              <w:rPr>
                <w:sz w:val="28"/>
                <w:szCs w:val="28"/>
              </w:rPr>
              <w:t>ренных качеством предоставляемых</w:t>
            </w:r>
            <w:r w:rsidRPr="0015673A">
              <w:rPr>
                <w:sz w:val="28"/>
                <w:szCs w:val="28"/>
              </w:rPr>
              <w:t xml:space="preserve"> услуг</w:t>
            </w:r>
            <w:r w:rsidR="00D87FFC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 xml:space="preserve"> 98%</w:t>
            </w:r>
            <w:r w:rsidRPr="0015673A">
              <w:rPr>
                <w:sz w:val="28"/>
                <w:szCs w:val="28"/>
              </w:rPr>
              <w:t xml:space="preserve">;      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="00D87FFC">
              <w:rPr>
                <w:sz w:val="28"/>
                <w:szCs w:val="28"/>
              </w:rPr>
              <w:t xml:space="preserve">доли </w:t>
            </w:r>
            <w:r w:rsidRPr="0015673A">
              <w:rPr>
                <w:sz w:val="28"/>
                <w:szCs w:val="28"/>
              </w:rPr>
              <w:t xml:space="preserve"> детей участвующих в конкурсах и олимпиадах (городских, краевых, всероссийских)</w:t>
            </w:r>
            <w:r w:rsidR="00D87FFC">
              <w:rPr>
                <w:sz w:val="28"/>
                <w:szCs w:val="28"/>
              </w:rPr>
              <w:t xml:space="preserve"> до 45%</w:t>
            </w:r>
            <w:r w:rsidRPr="0015673A"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 охваченных платными услугами дополнительного образования</w:t>
            </w:r>
            <w:r w:rsidR="00D87FFC">
              <w:rPr>
                <w:sz w:val="28"/>
                <w:szCs w:val="28"/>
              </w:rPr>
              <w:t xml:space="preserve"> до 50%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родителей, участвующих в совместных мероприятиях ДОУ</w:t>
            </w:r>
            <w:r w:rsidR="00D87FFC">
              <w:rPr>
                <w:sz w:val="28"/>
                <w:szCs w:val="28"/>
              </w:rPr>
              <w:t xml:space="preserve"> до 75% 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педагогов, использующих на практике нетрадиционные формы взаимодействия с семьей</w:t>
            </w:r>
            <w:r w:rsidR="00D87FFC">
              <w:rPr>
                <w:sz w:val="28"/>
                <w:szCs w:val="28"/>
              </w:rPr>
              <w:t xml:space="preserve"> до 60%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педагогических работников ДОУ, прошедших повышение квалификации за календарный год</w:t>
            </w:r>
            <w:r w:rsidR="00D87FFC">
              <w:rPr>
                <w:sz w:val="28"/>
                <w:szCs w:val="28"/>
              </w:rPr>
              <w:t xml:space="preserve"> до 98%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педагогических работников,</w:t>
            </w:r>
            <w:r w:rsidR="00D87FFC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 xml:space="preserve"> испытывающих затруднения в работе с детьми с </w:t>
            </w:r>
            <w:r>
              <w:rPr>
                <w:sz w:val="28"/>
                <w:szCs w:val="28"/>
              </w:rPr>
              <w:lastRenderedPageBreak/>
              <w:t>ОВЗ</w:t>
            </w:r>
            <w:r w:rsidR="00D87FFC">
              <w:rPr>
                <w:sz w:val="28"/>
                <w:szCs w:val="28"/>
              </w:rPr>
              <w:t xml:space="preserve"> до 45%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педагогов, ставших победителями и призерами конкурсов муниципального, регионального, всероссийского уровней</w:t>
            </w:r>
            <w:r w:rsidR="00D87FFC">
              <w:rPr>
                <w:sz w:val="28"/>
                <w:szCs w:val="28"/>
              </w:rPr>
              <w:t xml:space="preserve"> до 45%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7FFC">
              <w:rPr>
                <w:sz w:val="28"/>
                <w:szCs w:val="28"/>
              </w:rPr>
              <w:t>увеличение доли</w:t>
            </w:r>
            <w:r w:rsidR="00D87FFC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педагогов, владеющих ИКТ – компетентностью</w:t>
            </w:r>
            <w:r w:rsidR="00D87FFC">
              <w:rPr>
                <w:sz w:val="28"/>
                <w:szCs w:val="28"/>
              </w:rPr>
              <w:t xml:space="preserve"> до 95%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EED">
              <w:rPr>
                <w:sz w:val="28"/>
                <w:szCs w:val="28"/>
              </w:rPr>
              <w:t>увеличение доли</w:t>
            </w:r>
            <w:r w:rsidR="00614EED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педагогов, транслирующих свой опыт работы через участие в конкурсах профессионального мастерства, в научно – практических конференциях, публикациях в СМИ</w:t>
            </w:r>
            <w:r w:rsidR="00D87FFC">
              <w:rPr>
                <w:sz w:val="28"/>
                <w:szCs w:val="28"/>
              </w:rPr>
              <w:t xml:space="preserve"> до </w:t>
            </w:r>
            <w:r w:rsidR="00614EED">
              <w:rPr>
                <w:sz w:val="28"/>
                <w:szCs w:val="28"/>
              </w:rPr>
              <w:t>80%</w:t>
            </w:r>
            <w:r>
              <w:rPr>
                <w:sz w:val="28"/>
                <w:szCs w:val="28"/>
              </w:rPr>
              <w:t>;</w:t>
            </w:r>
          </w:p>
          <w:p w:rsidR="00164436" w:rsidRPr="0015673A" w:rsidRDefault="00164436" w:rsidP="00CC3CBA">
            <w:pPr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3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увеличение доли</w:t>
            </w:r>
            <w:r w:rsidRPr="00164436">
              <w:rPr>
                <w:sz w:val="28"/>
                <w:szCs w:val="28"/>
              </w:rPr>
              <w:t xml:space="preserve"> воспитанников, </w:t>
            </w:r>
            <w:r w:rsidR="00CC3CBA">
              <w:rPr>
                <w:sz w:val="28"/>
                <w:szCs w:val="28"/>
              </w:rPr>
              <w:t xml:space="preserve">не </w:t>
            </w:r>
            <w:r w:rsidRPr="00164436">
              <w:rPr>
                <w:sz w:val="28"/>
                <w:szCs w:val="28"/>
              </w:rPr>
              <w:t>пропустивших МБДОУ по бол</w:t>
            </w:r>
            <w:r w:rsidR="00CC3CBA">
              <w:rPr>
                <w:sz w:val="28"/>
                <w:szCs w:val="28"/>
              </w:rPr>
              <w:t>езни на конец календарного года до</w:t>
            </w:r>
            <w:r w:rsidR="00CF2A3B">
              <w:rPr>
                <w:sz w:val="28"/>
                <w:szCs w:val="28"/>
              </w:rPr>
              <w:t xml:space="preserve"> 75%</w:t>
            </w:r>
            <w:r w:rsidR="00CC3CBA">
              <w:rPr>
                <w:sz w:val="28"/>
                <w:szCs w:val="28"/>
              </w:rPr>
              <w:t xml:space="preserve"> ;</w:t>
            </w:r>
          </w:p>
          <w:p w:rsidR="003853DA" w:rsidRDefault="006405D9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>-</w:t>
            </w:r>
            <w:r w:rsidR="00614EED">
              <w:rPr>
                <w:sz w:val="28"/>
                <w:szCs w:val="28"/>
              </w:rPr>
              <w:t xml:space="preserve"> увеличение доли</w:t>
            </w:r>
            <w:r w:rsidRPr="0015673A">
              <w:rPr>
                <w:sz w:val="28"/>
                <w:szCs w:val="28"/>
              </w:rPr>
              <w:t xml:space="preserve"> педагогических работников </w:t>
            </w:r>
            <w:r>
              <w:rPr>
                <w:sz w:val="28"/>
                <w:szCs w:val="28"/>
              </w:rPr>
              <w:t xml:space="preserve">ДОУ, владеющих работой по вопросам сохранения </w:t>
            </w: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укрепления здоровья детей</w:t>
            </w:r>
            <w:r w:rsidR="00614EED">
              <w:rPr>
                <w:sz w:val="28"/>
                <w:szCs w:val="28"/>
              </w:rPr>
              <w:t xml:space="preserve"> 70%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  <w:r w:rsidRPr="0015673A">
              <w:rPr>
                <w:sz w:val="28"/>
                <w:szCs w:val="28"/>
              </w:rPr>
              <w:t xml:space="preserve"> - </w:t>
            </w:r>
            <w:r w:rsidR="00614EED">
              <w:rPr>
                <w:sz w:val="28"/>
                <w:szCs w:val="28"/>
              </w:rPr>
              <w:t>увеличение доли</w:t>
            </w:r>
            <w:r w:rsidR="00614EED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педагогов, участвующих в спортивных мероприятиях ДОУ. города</w:t>
            </w:r>
            <w:r w:rsidR="00614EED">
              <w:rPr>
                <w:sz w:val="28"/>
                <w:szCs w:val="28"/>
              </w:rPr>
              <w:t xml:space="preserve"> до 70%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4EED">
              <w:rPr>
                <w:sz w:val="28"/>
                <w:szCs w:val="28"/>
              </w:rPr>
              <w:t xml:space="preserve"> увеличение доли</w:t>
            </w:r>
            <w:r>
              <w:rPr>
                <w:sz w:val="28"/>
                <w:szCs w:val="28"/>
              </w:rPr>
              <w:t xml:space="preserve"> воспитанников, участвующих в спортивных мероприятиях ДОУ. города</w:t>
            </w:r>
            <w:r w:rsidR="00614EED">
              <w:rPr>
                <w:sz w:val="28"/>
                <w:szCs w:val="28"/>
              </w:rPr>
              <w:t xml:space="preserve"> до 55 %</w:t>
            </w:r>
            <w:r>
              <w:rPr>
                <w:sz w:val="28"/>
                <w:szCs w:val="28"/>
              </w:rPr>
              <w:t>;</w:t>
            </w:r>
          </w:p>
          <w:p w:rsidR="006405D9" w:rsidRDefault="006405D9" w:rsidP="00476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EED">
              <w:rPr>
                <w:sz w:val="28"/>
                <w:szCs w:val="28"/>
              </w:rPr>
              <w:t>увеличение доли</w:t>
            </w:r>
            <w:r w:rsidR="00614EED" w:rsidRPr="001567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спортивных семейных досугов, проведенных в ДОУ</w:t>
            </w:r>
            <w:r w:rsidR="00614EED">
              <w:rPr>
                <w:sz w:val="28"/>
                <w:szCs w:val="28"/>
              </w:rPr>
              <w:t xml:space="preserve"> до 65%</w:t>
            </w:r>
            <w:r>
              <w:rPr>
                <w:sz w:val="28"/>
                <w:szCs w:val="28"/>
              </w:rPr>
              <w:t>;</w:t>
            </w:r>
            <w:r w:rsidR="00614EED">
              <w:rPr>
                <w:sz w:val="28"/>
                <w:szCs w:val="28"/>
              </w:rPr>
              <w:t xml:space="preserve"> </w:t>
            </w:r>
          </w:p>
          <w:p w:rsidR="00166BCB" w:rsidRDefault="006405D9" w:rsidP="00166B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4EED">
              <w:rPr>
                <w:sz w:val="28"/>
                <w:szCs w:val="28"/>
              </w:rPr>
              <w:t>увеличение доли</w:t>
            </w:r>
            <w:r w:rsidR="00614EED" w:rsidRPr="0015673A">
              <w:rPr>
                <w:sz w:val="28"/>
                <w:szCs w:val="28"/>
              </w:rPr>
              <w:t xml:space="preserve"> </w:t>
            </w:r>
            <w:r w:rsidR="00166BCB" w:rsidRPr="004D0EEF">
              <w:rPr>
                <w:sz w:val="28"/>
                <w:szCs w:val="28"/>
              </w:rPr>
              <w:t>групп оснащенных доступной, вариативной и полифункциональной предметно-пространственной средой</w:t>
            </w:r>
            <w:r w:rsidR="00166BCB">
              <w:rPr>
                <w:sz w:val="28"/>
                <w:szCs w:val="28"/>
              </w:rPr>
              <w:t xml:space="preserve"> до 95%.</w:t>
            </w:r>
          </w:p>
          <w:p w:rsidR="001B4E14" w:rsidRPr="001B4E14" w:rsidRDefault="00166BCB" w:rsidP="001B4E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0EEF">
              <w:rPr>
                <w:sz w:val="28"/>
                <w:szCs w:val="28"/>
              </w:rPr>
              <w:t xml:space="preserve"> </w:t>
            </w:r>
            <w:r w:rsidR="001B4E14" w:rsidRPr="001B4E1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="001B4E14" w:rsidRPr="001B4E14">
              <w:rPr>
                <w:color w:val="000000"/>
                <w:sz w:val="28"/>
                <w:szCs w:val="28"/>
                <w:shd w:val="clear" w:color="auto" w:fill="FFFFFF"/>
              </w:rPr>
              <w:t>увеличение количества детей, охваченных мероприятиями патриотической направленности до 100%.</w:t>
            </w:r>
          </w:p>
          <w:p w:rsidR="001B4E14" w:rsidRPr="001B4E14" w:rsidRDefault="001B4E14" w:rsidP="001B4E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B4E14">
              <w:rPr>
                <w:color w:val="000000"/>
                <w:sz w:val="28"/>
                <w:szCs w:val="28"/>
                <w:shd w:val="clear" w:color="auto" w:fill="FFFFFF"/>
              </w:rPr>
              <w:t>- увеличение количества родителей, участвующих в совместных мероприятиях нравственно - патриотической направленности до 85%</w:t>
            </w:r>
          </w:p>
          <w:p w:rsidR="001B4E14" w:rsidRPr="001B4E14" w:rsidRDefault="001B4E14" w:rsidP="001B4E14">
            <w:pPr>
              <w:jc w:val="both"/>
              <w:rPr>
                <w:sz w:val="28"/>
                <w:szCs w:val="28"/>
              </w:rPr>
            </w:pPr>
            <w:r w:rsidRPr="001B4E14">
              <w:rPr>
                <w:color w:val="000000"/>
                <w:sz w:val="28"/>
                <w:szCs w:val="28"/>
                <w:shd w:val="clear" w:color="auto" w:fill="FFFFFF"/>
              </w:rPr>
              <w:t xml:space="preserve">- увеличение количества детей младшего дошкольного возраста (2-3 года), охваченных </w:t>
            </w:r>
            <w:r w:rsidRPr="001B4E14">
              <w:rPr>
                <w:color w:val="000000"/>
                <w:sz w:val="28"/>
                <w:szCs w:val="28"/>
              </w:rPr>
              <w:t>дополнительными платными образовательными услугами, в рамках реализации дополнительных общеразвивающих программ до 50%.</w:t>
            </w:r>
          </w:p>
          <w:p w:rsidR="001A0233" w:rsidRPr="0015673A" w:rsidRDefault="001A0233" w:rsidP="00166BCB">
            <w:pPr>
              <w:jc w:val="both"/>
              <w:rPr>
                <w:sz w:val="28"/>
                <w:szCs w:val="28"/>
              </w:rPr>
            </w:pPr>
          </w:p>
        </w:tc>
      </w:tr>
    </w:tbl>
    <w:p w:rsidR="00614EED" w:rsidRDefault="00614EED" w:rsidP="001B4E14">
      <w:pPr>
        <w:jc w:val="both"/>
        <w:rPr>
          <w:kern w:val="2"/>
          <w:sz w:val="28"/>
          <w:szCs w:val="28"/>
        </w:rPr>
      </w:pPr>
    </w:p>
    <w:p w:rsidR="00166BCB" w:rsidRDefault="00166BCB" w:rsidP="00476350">
      <w:pPr>
        <w:ind w:firstLine="708"/>
        <w:jc w:val="both"/>
        <w:rPr>
          <w:kern w:val="2"/>
          <w:sz w:val="28"/>
          <w:szCs w:val="28"/>
        </w:rPr>
      </w:pPr>
    </w:p>
    <w:p w:rsidR="00166BCB" w:rsidRDefault="00166BCB" w:rsidP="00476350">
      <w:pPr>
        <w:ind w:firstLine="708"/>
        <w:jc w:val="both"/>
        <w:rPr>
          <w:kern w:val="2"/>
          <w:sz w:val="28"/>
          <w:szCs w:val="28"/>
        </w:rPr>
      </w:pPr>
    </w:p>
    <w:p w:rsidR="00722E87" w:rsidRDefault="00722E87" w:rsidP="00476350">
      <w:pPr>
        <w:ind w:firstLine="708"/>
        <w:jc w:val="both"/>
        <w:rPr>
          <w:kern w:val="2"/>
          <w:sz w:val="28"/>
          <w:szCs w:val="28"/>
        </w:rPr>
      </w:pPr>
    </w:p>
    <w:p w:rsidR="009806F3" w:rsidRPr="00F2549C" w:rsidRDefault="009806F3" w:rsidP="00476350">
      <w:pPr>
        <w:ind w:firstLine="708"/>
        <w:jc w:val="both"/>
        <w:rPr>
          <w:sz w:val="28"/>
          <w:szCs w:val="28"/>
        </w:rPr>
      </w:pPr>
      <w:r w:rsidRPr="00F2549C">
        <w:rPr>
          <w:kern w:val="2"/>
          <w:sz w:val="28"/>
          <w:szCs w:val="28"/>
        </w:rPr>
        <w:lastRenderedPageBreak/>
        <w:t xml:space="preserve">Программа развитие предназначена для определения перспективных направлений развития образовательного учреждения на основе </w:t>
      </w:r>
      <w:r w:rsidRPr="00F2549C">
        <w:rPr>
          <w:sz w:val="28"/>
          <w:szCs w:val="28"/>
        </w:rPr>
        <w:t xml:space="preserve">анализа  состояния МБДОУ №24, потребности родителей воспитанников, а также с учетом возможных рисков в процессе реализации программы.  </w:t>
      </w:r>
    </w:p>
    <w:p w:rsidR="000D0C7C" w:rsidRPr="00F2549C" w:rsidRDefault="009806F3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ab/>
        <w:t xml:space="preserve">Муниципальное бюджетное дошкольное образовательное учреждение </w:t>
      </w:r>
      <w:r w:rsidR="00445065" w:rsidRPr="00F2549C">
        <w:rPr>
          <w:sz w:val="28"/>
          <w:szCs w:val="28"/>
        </w:rPr>
        <w:t>«Детский сад общеразвивающего вида № 24 «Радуга» с приоритетным осуществлением художественно-эстетич</w:t>
      </w:r>
      <w:r w:rsidR="00422D31" w:rsidRPr="00F2549C">
        <w:rPr>
          <w:sz w:val="28"/>
          <w:szCs w:val="28"/>
        </w:rPr>
        <w:t>е</w:t>
      </w:r>
      <w:r w:rsidR="00445065" w:rsidRPr="00F2549C">
        <w:rPr>
          <w:sz w:val="28"/>
          <w:szCs w:val="28"/>
        </w:rPr>
        <w:t>ского направления</w:t>
      </w:r>
      <w:r w:rsidR="002140A4">
        <w:rPr>
          <w:sz w:val="28"/>
          <w:szCs w:val="28"/>
        </w:rPr>
        <w:t xml:space="preserve"> развития воспитанников» города</w:t>
      </w:r>
      <w:r w:rsidR="00445065" w:rsidRPr="00F2549C">
        <w:rPr>
          <w:sz w:val="28"/>
          <w:szCs w:val="28"/>
        </w:rPr>
        <w:t xml:space="preserve"> Невинномысска было вновь открыто после капитального ремонта в 2008 году</w:t>
      </w:r>
      <w:r w:rsidRPr="00F2549C">
        <w:rPr>
          <w:sz w:val="28"/>
          <w:szCs w:val="28"/>
        </w:rPr>
        <w:t>.</w:t>
      </w:r>
    </w:p>
    <w:p w:rsidR="0015673A" w:rsidRPr="00F2549C" w:rsidRDefault="0015673A" w:rsidP="00476350">
      <w:pPr>
        <w:jc w:val="both"/>
        <w:rPr>
          <w:sz w:val="28"/>
          <w:szCs w:val="28"/>
        </w:rPr>
      </w:pPr>
    </w:p>
    <w:p w:rsidR="0015673A" w:rsidRPr="00F2549C" w:rsidRDefault="0015673A" w:rsidP="007647D5">
      <w:pPr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>Раздел 1. Реализация ООП в соответствии с ФГОС ДО.</w:t>
      </w:r>
    </w:p>
    <w:p w:rsidR="0015673A" w:rsidRPr="00F2549C" w:rsidRDefault="0015673A" w:rsidP="00476350">
      <w:pPr>
        <w:jc w:val="both"/>
        <w:rPr>
          <w:sz w:val="28"/>
          <w:szCs w:val="28"/>
        </w:rPr>
      </w:pPr>
    </w:p>
    <w:p w:rsidR="000D0C7C" w:rsidRPr="00F2549C" w:rsidRDefault="00E70B3C" w:rsidP="00476350">
      <w:pPr>
        <w:jc w:val="both"/>
        <w:rPr>
          <w:color w:val="000000"/>
          <w:sz w:val="28"/>
          <w:szCs w:val="28"/>
        </w:rPr>
      </w:pPr>
      <w:r w:rsidRPr="00F2549C">
        <w:rPr>
          <w:sz w:val="28"/>
          <w:szCs w:val="28"/>
        </w:rPr>
        <w:t xml:space="preserve"> </w:t>
      </w:r>
      <w:r w:rsidR="00422D31" w:rsidRPr="00F2549C">
        <w:rPr>
          <w:sz w:val="28"/>
          <w:szCs w:val="28"/>
        </w:rPr>
        <w:t xml:space="preserve">      </w:t>
      </w:r>
      <w:r w:rsidR="008466C5">
        <w:rPr>
          <w:sz w:val="28"/>
          <w:szCs w:val="28"/>
        </w:rPr>
        <w:tab/>
      </w:r>
      <w:r w:rsidR="00422D31" w:rsidRPr="00F2549C">
        <w:rPr>
          <w:sz w:val="28"/>
          <w:szCs w:val="28"/>
        </w:rPr>
        <w:t xml:space="preserve"> </w:t>
      </w:r>
      <w:r w:rsidR="00422D31" w:rsidRPr="00F2549C">
        <w:rPr>
          <w:color w:val="000000"/>
          <w:sz w:val="28"/>
          <w:szCs w:val="28"/>
          <w:shd w:val="clear" w:color="auto" w:fill="FFFFFF"/>
        </w:rPr>
        <w:t>ДОУ работает по</w:t>
      </w:r>
      <w:r w:rsidR="00422D31" w:rsidRPr="00F2549C">
        <w:rPr>
          <w:color w:val="000000"/>
          <w:sz w:val="28"/>
          <w:szCs w:val="28"/>
        </w:rPr>
        <w:t> основной образовательной программе, разработанной на основе </w:t>
      </w:r>
      <w:r w:rsidR="00422D31" w:rsidRPr="00F2549C">
        <w:rPr>
          <w:color w:val="373737"/>
          <w:sz w:val="28"/>
          <w:szCs w:val="28"/>
        </w:rPr>
        <w:t xml:space="preserve">требований Федерального государственного </w:t>
      </w:r>
      <w:r w:rsidR="00722E87">
        <w:rPr>
          <w:color w:val="373737"/>
          <w:sz w:val="28"/>
          <w:szCs w:val="28"/>
        </w:rPr>
        <w:t xml:space="preserve">образовательного </w:t>
      </w:r>
      <w:r w:rsidR="00422D31" w:rsidRPr="00F2549C">
        <w:rPr>
          <w:color w:val="373737"/>
          <w:sz w:val="28"/>
          <w:szCs w:val="28"/>
        </w:rPr>
        <w:t>стандарта дошкольного образования, утвержденного приказом Министерства образования и науки Российской Федерации от 17 октября 2013 года № 1155, с учетом </w:t>
      </w:r>
      <w:r w:rsidR="00422D31" w:rsidRPr="00F2549C">
        <w:rPr>
          <w:color w:val="000000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ред. Н. Е. Вераксы, Т. С. Комаровой, М. А</w:t>
      </w:r>
      <w:r w:rsidR="000D0C7C" w:rsidRPr="00F2549C">
        <w:rPr>
          <w:color w:val="000000"/>
          <w:sz w:val="28"/>
          <w:szCs w:val="28"/>
        </w:rPr>
        <w:t>. Васильевой, Москва, 2015 г.</w:t>
      </w:r>
    </w:p>
    <w:p w:rsidR="008466C5" w:rsidRDefault="00722E87" w:rsidP="008466C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22D31" w:rsidRPr="00F2549C">
        <w:rPr>
          <w:color w:val="000000"/>
          <w:sz w:val="28"/>
          <w:szCs w:val="28"/>
          <w:shd w:val="clear" w:color="auto" w:fill="FFFFFF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</w:t>
      </w:r>
      <w:r w:rsidR="008466C5">
        <w:rPr>
          <w:color w:val="000000"/>
          <w:sz w:val="28"/>
          <w:szCs w:val="28"/>
          <w:shd w:val="clear" w:color="auto" w:fill="FFFFFF"/>
        </w:rPr>
        <w:t>и ценностями.</w:t>
      </w:r>
    </w:p>
    <w:p w:rsidR="00D30213" w:rsidRPr="008466C5" w:rsidRDefault="00422D31" w:rsidP="008466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sz w:val="28"/>
          <w:szCs w:val="28"/>
        </w:rPr>
        <w:t xml:space="preserve">  </w:t>
      </w:r>
      <w:r w:rsidRPr="00F2549C">
        <w:rPr>
          <w:color w:val="000000"/>
          <w:sz w:val="28"/>
          <w:szCs w:val="28"/>
          <w:shd w:val="clear" w:color="auto" w:fill="FFFFFF"/>
        </w:rPr>
        <w:t>Приоритетным направлением работы дошкольного образовательного учреждения является всестороннее развитие дошкольников, формирование у них нравственных качеств и патриотических чувств</w:t>
      </w:r>
      <w:r w:rsidRPr="00F2549C">
        <w:rPr>
          <w:color w:val="000000"/>
          <w:sz w:val="28"/>
          <w:szCs w:val="28"/>
        </w:rPr>
        <w:t>. </w:t>
      </w:r>
      <w:r w:rsidRPr="00F2549C">
        <w:rPr>
          <w:sz w:val="28"/>
          <w:szCs w:val="28"/>
        </w:rPr>
        <w:t xml:space="preserve">                                                </w:t>
      </w:r>
    </w:p>
    <w:p w:rsidR="008466C5" w:rsidRDefault="00422D31" w:rsidP="008466C5">
      <w:pPr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>В учреждении соблюдены гигиенические требования к организации образовательного процесса (требования к максимальной нагрузке с учетом состояния здоровья воспитанников) и создан психологически комфортный микроклимат.</w:t>
      </w:r>
      <w:r w:rsidR="00392230" w:rsidRPr="00F2549C">
        <w:rPr>
          <w:color w:val="000000"/>
          <w:sz w:val="28"/>
          <w:szCs w:val="28"/>
        </w:rPr>
        <w:t xml:space="preserve"> </w:t>
      </w:r>
      <w:r w:rsidRPr="00F2549C">
        <w:rPr>
          <w:color w:val="000000"/>
          <w:sz w:val="28"/>
          <w:szCs w:val="28"/>
        </w:rPr>
        <w:t>Организация учебного процесса, в том числе планирование недельной учебной нагрузки, осуществляется в соответствии с СанПиН 2.4.1. </w:t>
      </w:r>
      <w:r w:rsidRPr="00F2549C">
        <w:rPr>
          <w:color w:val="000000"/>
          <w:sz w:val="28"/>
          <w:szCs w:val="28"/>
          <w:shd w:val="clear" w:color="auto" w:fill="FFFFFF"/>
        </w:rPr>
        <w:t>3049-13</w:t>
      </w:r>
      <w:r w:rsidR="008466C5">
        <w:rPr>
          <w:color w:val="000000"/>
          <w:sz w:val="28"/>
          <w:szCs w:val="28"/>
        </w:rPr>
        <w:t>.</w:t>
      </w:r>
    </w:p>
    <w:p w:rsidR="008466C5" w:rsidRDefault="00422D31" w:rsidP="008466C5">
      <w:pPr>
        <w:ind w:firstLine="708"/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>Максимально допустимый объем недельной учебной нагрузки на воспитанника ДОУ соответствует требованиям СанПиН.</w:t>
      </w:r>
      <w:r w:rsidR="008466C5" w:rsidRPr="008466C5">
        <w:rPr>
          <w:color w:val="000000"/>
          <w:sz w:val="28"/>
          <w:szCs w:val="28"/>
        </w:rPr>
        <w:t xml:space="preserve"> </w:t>
      </w:r>
    </w:p>
    <w:p w:rsidR="00BD154A" w:rsidRDefault="008466C5" w:rsidP="008466C5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 соответствии с основной образовательной Программой ДОУ была дополнена и переоборудована предметно - развивающая среда в группах. В период учебного процесса педагогический коллектив накапливал и приобретал программный и дидактический материал, что позволило педагогам добиться в учебно-воспитательном процессе нужных результатов. Значительные улучшения произошли в уровне развития детей ознакомлении с окружающем миром, экологии, музыкальной, театрализованной, физкультурной, а также в уровне игровой деятельности. </w:t>
      </w:r>
    </w:p>
    <w:p w:rsidR="00BD154A" w:rsidRDefault="008466C5" w:rsidP="00BD154A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Но наблюдается недостаточный уровень в реализации образовательной области «Познание», а именно познавательно-исследовательская деятельность. Дети больше работают по образцу, воспитателем недостаточно применяется в непосредственной образовательной деятельности опытно-экспериментальная деятельность. Необходимо уделить педагогическому коллективу внимание на НОД по художественному творчеству, конструированию, и по формированию элементарных математических представлений. </w:t>
      </w:r>
    </w:p>
    <w:p w:rsidR="008466C5" w:rsidRDefault="008466C5" w:rsidP="00BD154A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ребёнку новые достижения и продвижения в развитии.</w:t>
      </w:r>
    </w:p>
    <w:p w:rsidR="003C13E3" w:rsidRDefault="00BD154A" w:rsidP="003C13E3">
      <w:pPr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По итогам анкетирования педагогических работников, проведенного с целью изучения ситуации в МБДОУ №24, выяснено, что</w:t>
      </w:r>
      <w:r w:rsidR="003C13E3">
        <w:rPr>
          <w:sz w:val="28"/>
          <w:szCs w:val="28"/>
        </w:rPr>
        <w:t xml:space="preserve"> 8 педагогов (35%)</w:t>
      </w:r>
      <w:r w:rsidRPr="00F2549C">
        <w:rPr>
          <w:sz w:val="28"/>
          <w:szCs w:val="28"/>
        </w:rPr>
        <w:t xml:space="preserve"> имеют недостаточно высокий уровень компетентности, от которой напрямую зависит уровень качества образования и воспитания. </w:t>
      </w:r>
    </w:p>
    <w:p w:rsidR="003C13E3" w:rsidRDefault="008466C5" w:rsidP="003C13E3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связи с введением в образовательный процесс ФГОС и новых форм работы необходимо</w:t>
      </w:r>
      <w:r w:rsidR="003C13E3">
        <w:rPr>
          <w:rStyle w:val="s1"/>
          <w:color w:val="000000"/>
          <w:sz w:val="28"/>
          <w:szCs w:val="28"/>
        </w:rPr>
        <w:t>:</w:t>
      </w:r>
    </w:p>
    <w:p w:rsidR="003C13E3" w:rsidRDefault="003C13E3" w:rsidP="003C13E3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</w:t>
      </w:r>
      <w:r w:rsidR="008466C5">
        <w:rPr>
          <w:rStyle w:val="s1"/>
          <w:color w:val="000000"/>
          <w:sz w:val="28"/>
          <w:szCs w:val="28"/>
        </w:rPr>
        <w:t xml:space="preserve"> повышать уровень квалификации педагогического персонала учреждения для более качественного планирования и организации образовательного процесса, для получения максимально возможных образовательных результатов</w:t>
      </w:r>
      <w:r>
        <w:rPr>
          <w:rStyle w:val="s1"/>
          <w:color w:val="000000"/>
          <w:sz w:val="28"/>
          <w:szCs w:val="28"/>
        </w:rPr>
        <w:t>;</w:t>
      </w:r>
    </w:p>
    <w:p w:rsidR="008466C5" w:rsidRPr="003C13E3" w:rsidRDefault="003C13E3" w:rsidP="003C13E3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- улучшать </w:t>
      </w:r>
      <w:r w:rsidR="008466C5">
        <w:rPr>
          <w:rStyle w:val="s1"/>
          <w:color w:val="000000"/>
          <w:sz w:val="28"/>
          <w:szCs w:val="28"/>
        </w:rPr>
        <w:t>содержание предметно - развивающей среды в группах</w:t>
      </w:r>
      <w:r>
        <w:rPr>
          <w:rStyle w:val="s1"/>
          <w:color w:val="000000"/>
          <w:sz w:val="28"/>
          <w:szCs w:val="28"/>
        </w:rPr>
        <w:t>.</w:t>
      </w:r>
    </w:p>
    <w:p w:rsidR="000B537C" w:rsidRDefault="003C13E3" w:rsidP="000B537C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Педагогический коллектив строит свою работу по воспитанию детей в тесном контакте с семьёй.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s1"/>
          <w:color w:val="000000"/>
          <w:sz w:val="28"/>
          <w:szCs w:val="28"/>
        </w:rPr>
        <w:t>Главная цель работы педагогов с семьёй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процесс: мастер – классы, вовлечение родителей в утренники, организация экскурсий, привлечение к спортивным мероприятиям и т.д.</w:t>
      </w:r>
    </w:p>
    <w:p w:rsidR="000B537C" w:rsidRDefault="000B537C" w:rsidP="000B537C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 работе с родителями возникают сложности, это связанно:</w:t>
      </w:r>
    </w:p>
    <w:p w:rsidR="000B537C" w:rsidRDefault="000B537C" w:rsidP="000B537C">
      <w:pPr>
        <w:ind w:firstLine="708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неоднородный контингент родителей, имеющий различные цели и ценности;</w:t>
      </w:r>
    </w:p>
    <w:p w:rsidR="000B537C" w:rsidRDefault="000B537C" w:rsidP="000B537C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- наличие в Учреждении родителей (законных представителей) с потребительским отношением к процессу образования, воспитания и развития их детей, с пассивным отношением к участию в интерактивных мероприятиях.</w:t>
      </w:r>
    </w:p>
    <w:p w:rsidR="00371FA4" w:rsidRPr="000B537C" w:rsidRDefault="000B537C" w:rsidP="000B537C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Для решения этих задач следует о</w:t>
      </w:r>
      <w:r w:rsidR="003C13E3">
        <w:rPr>
          <w:rStyle w:val="s1"/>
          <w:color w:val="000000"/>
          <w:sz w:val="28"/>
          <w:szCs w:val="28"/>
        </w:rPr>
        <w:t xml:space="preserve">существлять поиск эффективных путей взаимодействия (индивидуально ориентированных) с родителями детей, привлечение их к совместному процессу воспитания, образования, оздоровления, развития детей, используя наряду с живым общением, </w:t>
      </w:r>
      <w:r w:rsidR="003C13E3">
        <w:rPr>
          <w:rStyle w:val="s1"/>
          <w:color w:val="000000"/>
          <w:sz w:val="28"/>
          <w:szCs w:val="28"/>
        </w:rPr>
        <w:lastRenderedPageBreak/>
        <w:t>современные технологии (Интернет-ресурсы, участие в разработке и реализации совместных педагогических проектов и др.)</w:t>
      </w:r>
      <w:r>
        <w:rPr>
          <w:rStyle w:val="s1"/>
          <w:color w:val="000000"/>
          <w:sz w:val="28"/>
          <w:szCs w:val="28"/>
        </w:rPr>
        <w:t>.</w:t>
      </w:r>
      <w:r w:rsidR="00340722" w:rsidRPr="00F2549C">
        <w:rPr>
          <w:b/>
          <w:color w:val="000000"/>
          <w:sz w:val="28"/>
          <w:szCs w:val="28"/>
        </w:rPr>
        <w:t xml:space="preserve">  </w:t>
      </w:r>
    </w:p>
    <w:p w:rsidR="00371FA4" w:rsidRPr="00F2549C" w:rsidRDefault="00371FA4" w:rsidP="00476350">
      <w:pPr>
        <w:jc w:val="both"/>
        <w:rPr>
          <w:b/>
          <w:color w:val="000000"/>
          <w:sz w:val="28"/>
          <w:szCs w:val="28"/>
        </w:rPr>
      </w:pPr>
    </w:p>
    <w:p w:rsidR="00340722" w:rsidRPr="00F2549C" w:rsidRDefault="00371FA4" w:rsidP="007647D5">
      <w:pPr>
        <w:jc w:val="center"/>
        <w:rPr>
          <w:b/>
          <w:color w:val="000000"/>
          <w:sz w:val="28"/>
          <w:szCs w:val="28"/>
        </w:rPr>
      </w:pPr>
      <w:r w:rsidRPr="00F2549C">
        <w:rPr>
          <w:b/>
          <w:color w:val="000000"/>
          <w:sz w:val="28"/>
          <w:szCs w:val="28"/>
        </w:rPr>
        <w:t>Раздел 2.</w:t>
      </w:r>
      <w:r w:rsidR="00340722" w:rsidRPr="00F2549C">
        <w:rPr>
          <w:b/>
          <w:color w:val="000000"/>
          <w:sz w:val="28"/>
          <w:szCs w:val="28"/>
        </w:rPr>
        <w:t xml:space="preserve"> Образование для детей с ограниченными возможностями здоровья.</w:t>
      </w:r>
    </w:p>
    <w:p w:rsidR="005B642C" w:rsidRPr="00F2549C" w:rsidRDefault="005B642C" w:rsidP="00476350">
      <w:pPr>
        <w:jc w:val="both"/>
        <w:rPr>
          <w:b/>
          <w:color w:val="000000"/>
          <w:sz w:val="28"/>
          <w:szCs w:val="28"/>
        </w:rPr>
      </w:pPr>
    </w:p>
    <w:p w:rsidR="007968F4" w:rsidRPr="00F2549C" w:rsidRDefault="00D30213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</w:t>
      </w:r>
      <w:r w:rsidR="00E70B3C" w:rsidRPr="00F2549C">
        <w:rPr>
          <w:sz w:val="28"/>
          <w:szCs w:val="28"/>
        </w:rPr>
        <w:t xml:space="preserve"> </w:t>
      </w:r>
      <w:r w:rsidR="008466C5">
        <w:rPr>
          <w:sz w:val="28"/>
          <w:szCs w:val="28"/>
        </w:rPr>
        <w:tab/>
      </w:r>
      <w:r w:rsidRPr="00F2549C">
        <w:rPr>
          <w:sz w:val="28"/>
          <w:szCs w:val="28"/>
        </w:rPr>
        <w:t>Распространение в нашей стране процесса интеграции (инклюзии)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Законом об образовании.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Инклюзия способствует формированию у детей с ограниченными возможностями здоровья (ОВЗ) положительного отношения к сверстникам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детьми.</w:t>
      </w:r>
    </w:p>
    <w:p w:rsidR="00D30213" w:rsidRPr="00F2549C" w:rsidRDefault="00D30213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</w:t>
      </w:r>
      <w:r w:rsidR="007968F4" w:rsidRPr="00F2549C">
        <w:rPr>
          <w:sz w:val="28"/>
          <w:szCs w:val="28"/>
        </w:rPr>
        <w:t xml:space="preserve">   </w:t>
      </w:r>
      <w:r w:rsidR="008466C5">
        <w:rPr>
          <w:sz w:val="28"/>
          <w:szCs w:val="28"/>
        </w:rPr>
        <w:tab/>
      </w:r>
      <w:r w:rsidR="007968F4" w:rsidRPr="00F2549C">
        <w:rPr>
          <w:sz w:val="28"/>
          <w:szCs w:val="28"/>
        </w:rPr>
        <w:t xml:space="preserve"> В Федеральном    Законе  «Об образовании в РФ» № 273-ФЗ от 29.12. 2012 года регулируются  вопросы образования детей  с ОВЗ.  Федеральный закон    содержит ряд статей (42, 55, 59, 79), закрепляющих право детей с ОВЗ, в том числе 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 к  уровням и особенностям  развития    обучающихся с ОВЗ.</w:t>
      </w:r>
    </w:p>
    <w:p w:rsidR="007968F4" w:rsidRPr="00F2549C" w:rsidRDefault="00D30213" w:rsidP="00476350">
      <w:pPr>
        <w:pStyle w:val="a8"/>
        <w:ind w:left="0" w:firstLine="708"/>
        <w:rPr>
          <w:sz w:val="28"/>
          <w:szCs w:val="28"/>
        </w:rPr>
      </w:pPr>
      <w:r w:rsidRPr="00F2549C">
        <w:rPr>
          <w:sz w:val="28"/>
          <w:szCs w:val="28"/>
        </w:rPr>
        <w:t>С целью оказания помощи детям в возрасте 5-7 лет, имеющим нарушения устной речи (общее недоразвитие речи, фонетико-фонематическое недоразвитие речи, фонематическое недоразвитие речи, недостатки произнесения отдельных звуков) в ДОУ  успешно функционируют</w:t>
      </w:r>
      <w:r w:rsidR="00340722" w:rsidRPr="00F2549C">
        <w:rPr>
          <w:sz w:val="28"/>
          <w:szCs w:val="28"/>
        </w:rPr>
        <w:t xml:space="preserve"> </w:t>
      </w:r>
      <w:r w:rsidR="00CC3CBA">
        <w:rPr>
          <w:sz w:val="28"/>
          <w:szCs w:val="28"/>
        </w:rPr>
        <w:t xml:space="preserve">2 </w:t>
      </w:r>
      <w:r w:rsidRPr="00F2549C">
        <w:rPr>
          <w:sz w:val="28"/>
          <w:szCs w:val="28"/>
        </w:rPr>
        <w:t>комбинированные группы</w:t>
      </w:r>
      <w:r w:rsidR="00CC3CBA">
        <w:rPr>
          <w:sz w:val="28"/>
          <w:szCs w:val="28"/>
        </w:rPr>
        <w:t xml:space="preserve">. </w:t>
      </w:r>
      <w:r w:rsidR="00340722" w:rsidRPr="00F2549C">
        <w:rPr>
          <w:sz w:val="28"/>
          <w:szCs w:val="28"/>
        </w:rPr>
        <w:t xml:space="preserve"> Получение заключения </w:t>
      </w:r>
      <w:r w:rsidR="00CC3CBA">
        <w:rPr>
          <w:sz w:val="28"/>
          <w:szCs w:val="28"/>
        </w:rPr>
        <w:t>Т</w:t>
      </w:r>
      <w:r w:rsidR="00340722" w:rsidRPr="00F2549C">
        <w:rPr>
          <w:sz w:val="28"/>
          <w:szCs w:val="28"/>
        </w:rPr>
        <w:t xml:space="preserve">ПМПК – важнейший этап в подтверждении статуса ребёнка с ОНР или ЗПР   и зачисления  его в </w:t>
      </w:r>
      <w:r w:rsidR="00CC3CBA">
        <w:rPr>
          <w:sz w:val="28"/>
          <w:szCs w:val="28"/>
        </w:rPr>
        <w:t>группу комбинированной направленности.</w:t>
      </w:r>
      <w:r w:rsidR="00340722" w:rsidRPr="00F2549C">
        <w:rPr>
          <w:sz w:val="28"/>
          <w:szCs w:val="28"/>
        </w:rPr>
        <w:t xml:space="preserve"> </w:t>
      </w:r>
    </w:p>
    <w:p w:rsidR="00340722" w:rsidRPr="00F2549C" w:rsidRDefault="00340722" w:rsidP="00476350">
      <w:pPr>
        <w:pStyle w:val="a8"/>
        <w:ind w:left="0" w:firstLine="708"/>
        <w:rPr>
          <w:sz w:val="28"/>
          <w:szCs w:val="28"/>
        </w:rPr>
      </w:pPr>
      <w:r w:rsidRPr="00F2549C">
        <w:rPr>
          <w:sz w:val="28"/>
          <w:szCs w:val="28"/>
        </w:rPr>
        <w:t>В 2016 – 2017 учебном году</w:t>
      </w:r>
      <w:r w:rsidR="007968F4" w:rsidRPr="00F2549C">
        <w:rPr>
          <w:sz w:val="28"/>
          <w:szCs w:val="28"/>
        </w:rPr>
        <w:t xml:space="preserve"> в ДОУ  4</w:t>
      </w:r>
      <w:r w:rsidRPr="00F2549C">
        <w:rPr>
          <w:sz w:val="28"/>
          <w:szCs w:val="28"/>
        </w:rPr>
        <w:t xml:space="preserve"> ко</w:t>
      </w:r>
      <w:r w:rsidR="00FF0568" w:rsidRPr="00F2549C">
        <w:rPr>
          <w:sz w:val="28"/>
          <w:szCs w:val="28"/>
        </w:rPr>
        <w:t>мбинированные группы</w:t>
      </w:r>
      <w:r w:rsidR="007968F4" w:rsidRPr="00F2549C">
        <w:rPr>
          <w:sz w:val="28"/>
          <w:szCs w:val="28"/>
        </w:rPr>
        <w:t xml:space="preserve">, которые </w:t>
      </w:r>
      <w:r w:rsidR="00FF0568" w:rsidRPr="00F2549C">
        <w:rPr>
          <w:sz w:val="28"/>
          <w:szCs w:val="28"/>
        </w:rPr>
        <w:t xml:space="preserve"> посещаю</w:t>
      </w:r>
      <w:r w:rsidR="005B11BD" w:rsidRPr="00F2549C">
        <w:rPr>
          <w:sz w:val="28"/>
          <w:szCs w:val="28"/>
        </w:rPr>
        <w:t>т 26 детей</w:t>
      </w:r>
      <w:r w:rsidRPr="00F2549C">
        <w:rPr>
          <w:sz w:val="28"/>
          <w:szCs w:val="28"/>
        </w:rPr>
        <w:t>.</w:t>
      </w:r>
    </w:p>
    <w:p w:rsidR="003864F2" w:rsidRPr="00F2549C" w:rsidRDefault="003864F2" w:rsidP="00515D6F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Учебный  план </w:t>
      </w:r>
      <w:r w:rsidR="00515D6F">
        <w:rPr>
          <w:sz w:val="28"/>
          <w:szCs w:val="28"/>
        </w:rPr>
        <w:t>составлен с учетом проводимой коррекционной работы.</w:t>
      </w:r>
    </w:p>
    <w:p w:rsidR="00D30213" w:rsidRPr="00F2549C" w:rsidRDefault="003864F2" w:rsidP="00515D6F">
      <w:pPr>
        <w:ind w:firstLine="708"/>
        <w:jc w:val="both"/>
        <w:rPr>
          <w:bCs/>
          <w:sz w:val="28"/>
          <w:szCs w:val="28"/>
        </w:rPr>
      </w:pPr>
      <w:r w:rsidRPr="00F2549C">
        <w:rPr>
          <w:sz w:val="28"/>
          <w:szCs w:val="28"/>
        </w:rPr>
        <w:t>Объём образовательной нагрузки  определен в соответствии с СанПиН 2.4.1.3049-13, утвержденный  постановлением Главного государственного санитарного врача РФ от 27.08.2015 №41, соответствует санитарно-</w:t>
      </w:r>
      <w:r w:rsidRPr="00F2549C">
        <w:rPr>
          <w:sz w:val="28"/>
          <w:szCs w:val="28"/>
        </w:rPr>
        <w:lastRenderedPageBreak/>
        <w:t>эпидемиологическими требованиями к устройству, содержанию и организации режима работы дошкольных образовательных учреждений</w:t>
      </w:r>
      <w:r w:rsidRPr="00F2549C">
        <w:rPr>
          <w:bCs/>
          <w:sz w:val="28"/>
          <w:szCs w:val="28"/>
        </w:rPr>
        <w:t>.</w:t>
      </w:r>
    </w:p>
    <w:p w:rsidR="003864F2" w:rsidRPr="00F2549C" w:rsidRDefault="003864F2" w:rsidP="00476350">
      <w:pPr>
        <w:ind w:firstLine="720"/>
        <w:jc w:val="both"/>
        <w:rPr>
          <w:iCs/>
          <w:sz w:val="28"/>
          <w:szCs w:val="28"/>
        </w:rPr>
      </w:pPr>
      <w:r w:rsidRPr="00F2549C">
        <w:rPr>
          <w:sz w:val="28"/>
          <w:szCs w:val="28"/>
        </w:rPr>
        <w:t xml:space="preserve">      Коррекция развития речи детей с нарушениями речи  проводится  на основе   основн</w:t>
      </w:r>
      <w:r w:rsidR="00515D6F">
        <w:rPr>
          <w:sz w:val="28"/>
          <w:szCs w:val="28"/>
        </w:rPr>
        <w:t>ой общеобразовательной программы</w:t>
      </w:r>
      <w:r w:rsidRPr="00F2549C">
        <w:rPr>
          <w:sz w:val="28"/>
          <w:szCs w:val="28"/>
        </w:rPr>
        <w:t>,</w:t>
      </w:r>
      <w:r w:rsidR="00515D6F">
        <w:rPr>
          <w:sz w:val="28"/>
          <w:szCs w:val="28"/>
        </w:rPr>
        <w:t xml:space="preserve"> которая включает в себя раздел коррекционной работы</w:t>
      </w:r>
      <w:r w:rsidRPr="00F2549C">
        <w:rPr>
          <w:sz w:val="28"/>
          <w:szCs w:val="28"/>
        </w:rPr>
        <w:t xml:space="preserve">. Работа построена на основании    Программы логопедической работы по преодолению общего недоразвития речи у детей,   Т.Б. Филичёвой, Г.В. Чиркиной. </w:t>
      </w:r>
    </w:p>
    <w:p w:rsidR="00C30B05" w:rsidRPr="00F2549C" w:rsidRDefault="00C30B05" w:rsidP="00476350">
      <w:pPr>
        <w:ind w:firstLine="720"/>
        <w:jc w:val="both"/>
        <w:rPr>
          <w:rStyle w:val="afb"/>
          <w:i w:val="0"/>
          <w:sz w:val="28"/>
          <w:szCs w:val="28"/>
        </w:rPr>
      </w:pPr>
      <w:r w:rsidRPr="00F2549C">
        <w:rPr>
          <w:rStyle w:val="afb"/>
          <w:i w:val="0"/>
          <w:sz w:val="28"/>
          <w:szCs w:val="28"/>
        </w:rPr>
        <w:t xml:space="preserve">Для обучения детей с ЗПР разработана Адаптированная основная общеобразовательная программа дошкольного образования для </w:t>
      </w:r>
      <w:r w:rsidR="003864F2" w:rsidRPr="00F2549C">
        <w:rPr>
          <w:rStyle w:val="afb"/>
          <w:i w:val="0"/>
          <w:sz w:val="28"/>
          <w:szCs w:val="28"/>
        </w:rPr>
        <w:t>детей с нарушением речи.</w:t>
      </w:r>
    </w:p>
    <w:p w:rsidR="00D30213" w:rsidRPr="00F2549C" w:rsidRDefault="00D30213" w:rsidP="00476350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Основными задачами коррекционной работы ДОУ являются:</w:t>
      </w:r>
    </w:p>
    <w:p w:rsidR="00D30213" w:rsidRPr="00F2549C" w:rsidRDefault="00D30213" w:rsidP="00476350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-развитие понимания речи;</w:t>
      </w:r>
    </w:p>
    <w:p w:rsidR="00D30213" w:rsidRPr="00F2549C" w:rsidRDefault="00D30213" w:rsidP="00476350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-активизация речевой деятельности и развитие лексико-грамматических средств языка,</w:t>
      </w:r>
    </w:p>
    <w:p w:rsidR="00D30213" w:rsidRPr="00F2549C" w:rsidRDefault="00D30213" w:rsidP="00476350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развитие произносительной стороны речи;</w:t>
      </w:r>
    </w:p>
    <w:p w:rsidR="00D30213" w:rsidRPr="00F2549C" w:rsidRDefault="00D30213" w:rsidP="00476350">
      <w:pPr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развитие самостоятельной фразовой речи;</w:t>
      </w:r>
    </w:p>
    <w:p w:rsidR="00515D6F" w:rsidRDefault="00371FA4" w:rsidP="00515D6F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     </w:t>
      </w:r>
      <w:r w:rsidR="00D30213" w:rsidRPr="00F2549C">
        <w:rPr>
          <w:sz w:val="28"/>
          <w:szCs w:val="28"/>
        </w:rPr>
        <w:t>- обеспечение оптимального стартового уровня при поступлении ребенка в школу.</w:t>
      </w:r>
    </w:p>
    <w:p w:rsidR="00515D6F" w:rsidRDefault="00515D6F" w:rsidP="00515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Фронтальная  непрерывно </w:t>
      </w:r>
      <w:r w:rsidR="00D30213" w:rsidRPr="00F2549C">
        <w:rPr>
          <w:sz w:val="28"/>
          <w:szCs w:val="28"/>
        </w:rPr>
        <w:t xml:space="preserve"> образовательная деятельность проводится 4 раза в неделю.</w:t>
      </w:r>
      <w:r w:rsidR="007305BD" w:rsidRPr="00F2549C">
        <w:rPr>
          <w:sz w:val="28"/>
          <w:szCs w:val="28"/>
        </w:rPr>
        <w:t xml:space="preserve"> </w:t>
      </w:r>
      <w:r w:rsidR="00D30213" w:rsidRPr="00F2549C">
        <w:rPr>
          <w:sz w:val="28"/>
          <w:szCs w:val="28"/>
        </w:rPr>
        <w:t>Длительность вышеуказанных занятий составляет 25-30 минут.</w:t>
      </w:r>
    </w:p>
    <w:p w:rsidR="00515D6F" w:rsidRDefault="00515D6F" w:rsidP="00515D6F">
      <w:pPr>
        <w:tabs>
          <w:tab w:val="num" w:pos="2160"/>
        </w:tabs>
        <w:jc w:val="both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2549C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Основная задача коррекционно-педагогической работы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  <w:r w:rsidR="006235E0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Для этого необходимо проводить следующие мероприятия:</w:t>
      </w:r>
    </w:p>
    <w:p w:rsidR="00515D6F" w:rsidRDefault="00515D6F" w:rsidP="00515D6F">
      <w:pPr>
        <w:tabs>
          <w:tab w:val="num" w:pos="2160"/>
        </w:tabs>
        <w:jc w:val="both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 xml:space="preserve">          - </w:t>
      </w:r>
      <w:r w:rsidR="006235E0"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проводить педагогическую диагностику ( оценку индивидуального развития ребенка) по коррекционно – развивающей деятельности;</w:t>
      </w:r>
    </w:p>
    <w:p w:rsidR="006235E0" w:rsidRDefault="006235E0" w:rsidP="00515D6F">
      <w:pPr>
        <w:tabs>
          <w:tab w:val="num" w:pos="2160"/>
        </w:tabs>
        <w:jc w:val="both"/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 xml:space="preserve">           - с целью автоматизации коррекционно – развивающей организацией взаимодействия специалистов и педагогов;</w:t>
      </w:r>
    </w:p>
    <w:p w:rsidR="006235E0" w:rsidRPr="00F2549C" w:rsidRDefault="006235E0" w:rsidP="006235E0">
      <w:pPr>
        <w:tabs>
          <w:tab w:val="num" w:pos="21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209"/>
          <w:rFonts w:ascii="Times New Roman" w:hAnsi="Times New Roman" w:cs="Times New Roman"/>
          <w:b w:val="0"/>
          <w:bCs w:val="0"/>
          <w:sz w:val="28"/>
          <w:szCs w:val="28"/>
        </w:rPr>
        <w:t>с целью закрепления коррекционно – развивающей организацией взаимодействия специалистов, педагогов и родителей.</w:t>
      </w:r>
    </w:p>
    <w:p w:rsidR="00C30B05" w:rsidRPr="00F2549C" w:rsidRDefault="00C30B05" w:rsidP="006235E0">
      <w:pPr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Однако следует отметить, что у педагогов ДОУ недостаточная подготовка к реализации необходимого психолого-педагогического сопровождения детей с нарушениями речи в условиях инклюзивного образования. Для полноценной и грамотной работы по коррекции речи планируется обучение воспитателей на курсах повышения квалификации</w:t>
      </w:r>
      <w:r w:rsidR="004D279F" w:rsidRPr="00F2549C">
        <w:rPr>
          <w:sz w:val="28"/>
          <w:szCs w:val="28"/>
        </w:rPr>
        <w:t xml:space="preserve"> в области инклюзивного образования.</w:t>
      </w:r>
    </w:p>
    <w:p w:rsidR="005B642C" w:rsidRPr="00F2549C" w:rsidRDefault="005B642C" w:rsidP="007647D5">
      <w:pPr>
        <w:jc w:val="center"/>
        <w:rPr>
          <w:sz w:val="28"/>
          <w:szCs w:val="28"/>
        </w:rPr>
      </w:pPr>
    </w:p>
    <w:p w:rsidR="005B642C" w:rsidRPr="00F2549C" w:rsidRDefault="00371FA4" w:rsidP="007647D5">
      <w:pPr>
        <w:tabs>
          <w:tab w:val="num" w:pos="2160"/>
        </w:tabs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>Раздел 3.</w:t>
      </w:r>
      <w:r w:rsidR="005B11BD" w:rsidRPr="00F2549C">
        <w:rPr>
          <w:b/>
          <w:sz w:val="28"/>
          <w:szCs w:val="28"/>
        </w:rPr>
        <w:t>Организация присмотра и ухода за детьми</w:t>
      </w:r>
      <w:r w:rsidR="005B642C" w:rsidRPr="00F2549C">
        <w:rPr>
          <w:b/>
          <w:sz w:val="28"/>
          <w:szCs w:val="28"/>
        </w:rPr>
        <w:t>.</w:t>
      </w:r>
    </w:p>
    <w:p w:rsidR="005B642C" w:rsidRPr="00F2549C" w:rsidRDefault="005B642C" w:rsidP="00476350">
      <w:pPr>
        <w:tabs>
          <w:tab w:val="num" w:pos="2160"/>
        </w:tabs>
        <w:jc w:val="both"/>
        <w:rPr>
          <w:b/>
          <w:sz w:val="28"/>
          <w:szCs w:val="28"/>
        </w:rPr>
      </w:pPr>
    </w:p>
    <w:p w:rsidR="00A75615" w:rsidRDefault="005B11BD" w:rsidP="00A75615">
      <w:pPr>
        <w:ind w:firstLine="567"/>
        <w:jc w:val="both"/>
        <w:rPr>
          <w:sz w:val="28"/>
          <w:szCs w:val="28"/>
        </w:rPr>
      </w:pPr>
      <w:r w:rsidRPr="00F2549C">
        <w:rPr>
          <w:b/>
          <w:sz w:val="28"/>
          <w:szCs w:val="28"/>
        </w:rPr>
        <w:t xml:space="preserve"> </w:t>
      </w:r>
      <w:r w:rsidR="00A75615" w:rsidRPr="00821EA6">
        <w:rPr>
          <w:sz w:val="28"/>
          <w:szCs w:val="28"/>
        </w:rPr>
        <w:t xml:space="preserve">Под присмотром и уходом за детьми в </w:t>
      </w:r>
      <w:r w:rsidR="00A75615">
        <w:rPr>
          <w:sz w:val="28"/>
          <w:szCs w:val="28"/>
        </w:rPr>
        <w:t xml:space="preserve">№273-ФЗ от 29.12.2912 «Об образовании  в Российской Федерации» </w:t>
      </w:r>
      <w:r w:rsidR="00A75615" w:rsidRPr="00821EA6">
        <w:rPr>
          <w:sz w:val="28"/>
          <w:szCs w:val="28"/>
        </w:rPr>
        <w:t xml:space="preserve"> понимается комплекс мер по организации питания и хозяйственно-бытового обслуживания детей, </w:t>
      </w:r>
      <w:r w:rsidR="00A75615" w:rsidRPr="00821EA6">
        <w:rPr>
          <w:sz w:val="28"/>
          <w:szCs w:val="28"/>
        </w:rPr>
        <w:lastRenderedPageBreak/>
        <w:t>обеспечению соблюдения ими личной гигиены и режима дня (пункт 34 статьи 2 Федерального закона № 273-ФЗ)</w:t>
      </w:r>
      <w:r w:rsidR="00A75615">
        <w:rPr>
          <w:sz w:val="28"/>
          <w:szCs w:val="28"/>
        </w:rPr>
        <w:t>.</w:t>
      </w:r>
    </w:p>
    <w:p w:rsidR="00A75615" w:rsidRDefault="00A75615" w:rsidP="00A75615">
      <w:pPr>
        <w:ind w:firstLine="567"/>
        <w:jc w:val="both"/>
        <w:rPr>
          <w:sz w:val="28"/>
          <w:szCs w:val="28"/>
        </w:rPr>
      </w:pPr>
      <w:r w:rsidRPr="00625A60">
        <w:rPr>
          <w:sz w:val="28"/>
          <w:szCs w:val="28"/>
        </w:rPr>
        <w:t xml:space="preserve">Организация присмотра и ухода за детьми  в ДОУ осуществляется через  соблюдение режима дня, питания,  гигиенического ухода  за детьми, соблюдения  санитарно-гигиенических,  культурно </w:t>
      </w:r>
      <w:r>
        <w:rPr>
          <w:sz w:val="28"/>
          <w:szCs w:val="28"/>
        </w:rPr>
        <w:t xml:space="preserve">- </w:t>
      </w:r>
      <w:r w:rsidRPr="00625A60">
        <w:rPr>
          <w:sz w:val="28"/>
          <w:szCs w:val="28"/>
        </w:rPr>
        <w:t xml:space="preserve">гигиенических навыков. </w:t>
      </w:r>
    </w:p>
    <w:p w:rsidR="00A75615" w:rsidRPr="00625A60" w:rsidRDefault="00A75615" w:rsidP="00A75615">
      <w:pPr>
        <w:ind w:firstLine="567"/>
        <w:jc w:val="both"/>
        <w:rPr>
          <w:sz w:val="28"/>
          <w:szCs w:val="28"/>
        </w:rPr>
      </w:pPr>
      <w:r w:rsidRPr="00CD5ABD">
        <w:rPr>
          <w:sz w:val="28"/>
          <w:szCs w:val="28"/>
        </w:rPr>
        <w:t>В МБДОУ  организовано сбалансированное питание. Разработано примерное 10-дневное м</w:t>
      </w:r>
      <w:r>
        <w:rPr>
          <w:sz w:val="28"/>
          <w:szCs w:val="28"/>
        </w:rPr>
        <w:t xml:space="preserve">еню на холодный и тёплый период, 4 разовая кратность питания </w:t>
      </w:r>
      <w:r w:rsidRPr="00625A60">
        <w:rPr>
          <w:sz w:val="28"/>
          <w:szCs w:val="28"/>
        </w:rPr>
        <w:t>в соответствии  с XV разделом  «Требования к составлению меню для организации пита</w:t>
      </w:r>
      <w:r>
        <w:rPr>
          <w:sz w:val="28"/>
          <w:szCs w:val="28"/>
        </w:rPr>
        <w:t>ния детей разного   возраста» Сан</w:t>
      </w:r>
      <w:r w:rsidRPr="00625A60">
        <w:rPr>
          <w:sz w:val="28"/>
          <w:szCs w:val="28"/>
        </w:rPr>
        <w:t xml:space="preserve">ПиН  </w:t>
      </w:r>
      <w:r>
        <w:rPr>
          <w:sz w:val="28"/>
          <w:szCs w:val="28"/>
        </w:rPr>
        <w:t xml:space="preserve">2.4.1 3049-13 пункт 15.11. </w:t>
      </w:r>
      <w:r w:rsidRPr="00625A60">
        <w:rPr>
          <w:sz w:val="28"/>
          <w:szCs w:val="28"/>
        </w:rPr>
        <w:t xml:space="preserve"> </w:t>
      </w:r>
      <w:r>
        <w:rPr>
          <w:sz w:val="28"/>
          <w:szCs w:val="28"/>
        </w:rPr>
        <w:t>10-ти дневное меню у</w:t>
      </w:r>
      <w:r w:rsidRPr="00625A60">
        <w:rPr>
          <w:sz w:val="28"/>
          <w:szCs w:val="28"/>
        </w:rPr>
        <w:t xml:space="preserve">тверждено заведующей </w:t>
      </w:r>
      <w:r>
        <w:rPr>
          <w:sz w:val="28"/>
          <w:szCs w:val="28"/>
        </w:rPr>
        <w:t>МБ</w:t>
      </w:r>
      <w:r w:rsidRPr="00625A60">
        <w:rPr>
          <w:sz w:val="28"/>
          <w:szCs w:val="28"/>
        </w:rPr>
        <w:t>ДОУ.</w:t>
      </w:r>
    </w:p>
    <w:p w:rsidR="00A75615" w:rsidRDefault="00A75615" w:rsidP="00A756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5ABD">
        <w:rPr>
          <w:color w:val="auto"/>
          <w:sz w:val="28"/>
          <w:szCs w:val="28"/>
        </w:rPr>
        <w:t xml:space="preserve"> При </w:t>
      </w:r>
      <w:r>
        <w:rPr>
          <w:color w:val="auto"/>
          <w:sz w:val="28"/>
          <w:szCs w:val="28"/>
        </w:rPr>
        <w:t>составлении</w:t>
      </w:r>
      <w:r w:rsidRPr="00CD5A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меню</w:t>
      </w:r>
      <w:r w:rsidRPr="00CD5ABD">
        <w:rPr>
          <w:color w:val="auto"/>
          <w:sz w:val="28"/>
          <w:szCs w:val="28"/>
        </w:rPr>
        <w:t xml:space="preserve"> соблюдаются возрастные физиологические нормы суточной потребности в основных пищевых веществах (соотношение белков, жиров, углеводов); большое внимание уделяется разнообраз</w:t>
      </w:r>
      <w:r>
        <w:rPr>
          <w:color w:val="auto"/>
          <w:sz w:val="28"/>
          <w:szCs w:val="28"/>
        </w:rPr>
        <w:t>ию горячих первых и вторых блюд.</w:t>
      </w:r>
      <w:r w:rsidRPr="00CD5AB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Технология приготовления блюд соответствует разработанным технологическим картам. Выход блюд  соответствует технологическим картам. </w:t>
      </w:r>
    </w:p>
    <w:p w:rsidR="00A75615" w:rsidRPr="00B92EAF" w:rsidRDefault="00A75615" w:rsidP="00A75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>П</w:t>
      </w:r>
      <w:r w:rsidRPr="00B92EAF">
        <w:rPr>
          <w:iCs/>
          <w:sz w:val="28"/>
          <w:szCs w:val="28"/>
        </w:rPr>
        <w:t xml:space="preserve">риготовление пищи осуществляется </w:t>
      </w:r>
      <w:r w:rsidRPr="00B92EAF">
        <w:rPr>
          <w:sz w:val="28"/>
          <w:szCs w:val="28"/>
        </w:rPr>
        <w:t xml:space="preserve">из продуктов, самостоятельно закупаемых организацией у поставщиков. Прием продуктов питания происходит при наличии сопроводительных документов. </w:t>
      </w:r>
    </w:p>
    <w:p w:rsidR="00A75615" w:rsidRDefault="00A75615" w:rsidP="00A75615">
      <w:pPr>
        <w:ind w:firstLine="720"/>
        <w:jc w:val="both"/>
        <w:rPr>
          <w:sz w:val="28"/>
          <w:szCs w:val="28"/>
        </w:rPr>
      </w:pPr>
      <w:r w:rsidRPr="00CD5ABD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проводится</w:t>
      </w:r>
      <w:r w:rsidRPr="00CD5ABD">
        <w:rPr>
          <w:sz w:val="28"/>
          <w:szCs w:val="28"/>
        </w:rPr>
        <w:t xml:space="preserve"> С-витаминизация третьего блюда. 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Медицинская сестра ежедневно проводит осмотр  работников пищеблока и младшего обслуживающего  персонала, принимающих участие в раздаче пищи.  Результаты осмотра заносятся в  журнал здоровья, который  ведется в соответствии с  приложением № 16 СанПиН 2.4.1.3049-13. 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>Журнал бракеража готовой продукции ведется по установленной форме в соответствии с приложением  № 8  СанПиН 2.4.1.3049-13.  Состав бракеражной комиссии утвержден в соответствии с п.14.23 СанПиН 2.4.1.3049-13 . (Приказ  от 11.01.2016г. №23).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Журнал бракеража скоропортящихся пищевых продуктов, поступающих на пищеблок,  ведется по установленной форме в соответствии с приложением № 5, таблицы СанПиН 2.4.1.3049-13. 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Сопроводительные документы на все продукты питания  в наличии, сгруппированы по группам  продуктов питания. 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>На пищеблоке и на складе пищевых продуктов ведутся журналы учета температурного режима в холодильном  оборудовании по форме в соответствии с приложением № 6 к  СанПиН 2.4.1.3049-13.  Фактическая температура в холодильном оборудовании соответствует условиям хранения, указанным на ярлыках скоропортящихся продуктов питания.</w:t>
      </w:r>
    </w:p>
    <w:p w:rsidR="00A75615" w:rsidRPr="00B92EAF" w:rsidRDefault="00A75615" w:rsidP="00A75615">
      <w:pPr>
        <w:ind w:firstLine="720"/>
        <w:jc w:val="both"/>
        <w:rPr>
          <w:sz w:val="28"/>
          <w:szCs w:val="28"/>
        </w:rPr>
      </w:pPr>
      <w:r w:rsidRPr="00B92EAF">
        <w:rPr>
          <w:sz w:val="28"/>
          <w:szCs w:val="28"/>
        </w:rPr>
        <w:t>Отбор проб ведется в соответствии с требованиями п. 14.24. СанПиН 2.4.1. 3049-13.</w:t>
      </w:r>
    </w:p>
    <w:p w:rsidR="00A75615" w:rsidRPr="00BE2707" w:rsidRDefault="00A75615" w:rsidP="00A75615">
      <w:pPr>
        <w:tabs>
          <w:tab w:val="left" w:pos="990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МБДОУ, имеется</w:t>
      </w:r>
      <w:r w:rsidRPr="00BE2707">
        <w:rPr>
          <w:color w:val="000000"/>
          <w:sz w:val="28"/>
          <w:szCs w:val="28"/>
        </w:rPr>
        <w:t xml:space="preserve"> пищеблок</w:t>
      </w:r>
      <w:r>
        <w:rPr>
          <w:color w:val="000000"/>
          <w:sz w:val="28"/>
          <w:szCs w:val="28"/>
        </w:rPr>
        <w:t>,</w:t>
      </w:r>
      <w:r w:rsidRPr="00BE2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который </w:t>
      </w:r>
      <w:r w:rsidRPr="00BE2707">
        <w:rPr>
          <w:color w:val="000000"/>
          <w:sz w:val="28"/>
          <w:szCs w:val="28"/>
        </w:rPr>
        <w:t xml:space="preserve">оборудован необходимым технологическим, холодильным </w:t>
      </w:r>
      <w:r>
        <w:rPr>
          <w:color w:val="000000"/>
          <w:sz w:val="28"/>
          <w:szCs w:val="28"/>
        </w:rPr>
        <w:t xml:space="preserve"> </w:t>
      </w:r>
      <w:r w:rsidRPr="00BE2707">
        <w:rPr>
          <w:color w:val="000000"/>
          <w:sz w:val="28"/>
          <w:szCs w:val="28"/>
        </w:rPr>
        <w:t xml:space="preserve"> оборудованием</w:t>
      </w:r>
      <w:r>
        <w:rPr>
          <w:color w:val="000000"/>
          <w:sz w:val="28"/>
          <w:szCs w:val="28"/>
        </w:rPr>
        <w:t xml:space="preserve"> и кухонным инвентарём,</w:t>
      </w:r>
      <w:r w:rsidRPr="00BE27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E2707">
        <w:rPr>
          <w:color w:val="000000"/>
          <w:sz w:val="28"/>
          <w:szCs w:val="28"/>
        </w:rPr>
        <w:t xml:space="preserve"> </w:t>
      </w:r>
      <w:r w:rsidRPr="00BE2707">
        <w:rPr>
          <w:color w:val="000000"/>
          <w:sz w:val="28"/>
          <w:szCs w:val="28"/>
        </w:rPr>
        <w:lastRenderedPageBreak/>
        <w:t>соответствии с разделом XIII «Требования к оборудованию пищеблока, инвентарю, посуде» СанПиН (13.2., 13.3.). Объемно-планировочные решения помещений пищеблока предусматривают последовательность технологических процессов.</w:t>
      </w:r>
    </w:p>
    <w:p w:rsidR="00A75615" w:rsidRPr="00B92EAF" w:rsidRDefault="00A75615" w:rsidP="00A75615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В МБДОУ имеется прачка, оснащённая тремя автоматическими стиральными машинами. Стирку белья осуществляет машинист по стирке белья. Смена постельного белья и полотенец осуществляется в соответствии с утверждённым графиком. </w:t>
      </w:r>
    </w:p>
    <w:p w:rsidR="00A75615" w:rsidRPr="00B92EAF" w:rsidRDefault="00A75615" w:rsidP="00A75615">
      <w:pPr>
        <w:widowControl w:val="0"/>
        <w:ind w:firstLine="708"/>
        <w:jc w:val="both"/>
        <w:rPr>
          <w:sz w:val="28"/>
          <w:szCs w:val="28"/>
        </w:rPr>
      </w:pPr>
      <w:r w:rsidRPr="00B92EAF">
        <w:rPr>
          <w:sz w:val="28"/>
          <w:szCs w:val="28"/>
        </w:rPr>
        <w:t xml:space="preserve">В МБДОУ </w:t>
      </w:r>
      <w:r>
        <w:rPr>
          <w:sz w:val="28"/>
          <w:szCs w:val="28"/>
        </w:rPr>
        <w:t xml:space="preserve">  </w:t>
      </w:r>
      <w:r w:rsidRPr="00B92EAF">
        <w:rPr>
          <w:sz w:val="28"/>
          <w:szCs w:val="28"/>
        </w:rPr>
        <w:t>работает санитарная комиссия, которая следит за санитарным состоянием помещений дошкольного учреждения и за техническим состоянием оборудования. Комиссия проходит 1 раз в неделю. По итогам обхода медицинская сестра и уполномоченный по охране труда заполняют Санитарный журнал группы, экран чистоты, проводят совещание с помощниками воспитателя; уполномоченный по ОТ составляет акты по техническому состоянию.</w:t>
      </w:r>
    </w:p>
    <w:p w:rsidR="00A75615" w:rsidRPr="00B92EAF" w:rsidRDefault="00A75615" w:rsidP="00A7561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B92EAF">
        <w:rPr>
          <w:color w:val="auto"/>
          <w:sz w:val="28"/>
          <w:szCs w:val="28"/>
        </w:rPr>
        <w:t xml:space="preserve">рисмотр и уход осуществляется в соответствии с требованиями СанПиН 2.4.1. 3049-13. </w:t>
      </w:r>
    </w:p>
    <w:p w:rsidR="005B642C" w:rsidRPr="00F2549C" w:rsidRDefault="005B642C" w:rsidP="006235E0">
      <w:pPr>
        <w:ind w:firstLine="567"/>
        <w:jc w:val="both"/>
        <w:rPr>
          <w:sz w:val="28"/>
          <w:szCs w:val="28"/>
        </w:rPr>
      </w:pPr>
    </w:p>
    <w:p w:rsidR="005B11BD" w:rsidRPr="00F2549C" w:rsidRDefault="005B642C" w:rsidP="007647D5">
      <w:pPr>
        <w:tabs>
          <w:tab w:val="num" w:pos="2160"/>
        </w:tabs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 xml:space="preserve">Раздел 4. </w:t>
      </w:r>
      <w:r w:rsidR="0026762E" w:rsidRPr="00F2549C">
        <w:rPr>
          <w:b/>
          <w:sz w:val="28"/>
          <w:szCs w:val="28"/>
        </w:rPr>
        <w:t>Создание условий для сохранения и укрепления здоровья учащихся.</w:t>
      </w:r>
    </w:p>
    <w:p w:rsidR="005B642C" w:rsidRPr="00F2549C" w:rsidRDefault="005B642C" w:rsidP="00476350">
      <w:pPr>
        <w:tabs>
          <w:tab w:val="num" w:pos="2160"/>
        </w:tabs>
        <w:jc w:val="both"/>
        <w:rPr>
          <w:b/>
          <w:sz w:val="28"/>
          <w:szCs w:val="28"/>
        </w:rPr>
      </w:pPr>
    </w:p>
    <w:p w:rsidR="0030478D" w:rsidRPr="00F2549C" w:rsidRDefault="007305BD" w:rsidP="0047635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 </w:t>
      </w:r>
      <w:r w:rsidR="0030478D" w:rsidRPr="00F2549C">
        <w:rPr>
          <w:sz w:val="28"/>
          <w:szCs w:val="28"/>
        </w:rPr>
        <w:t>Благополучие любого общества во многом зависит от состояния здоровья подрастающего поколения.  Формирование здорового поколения – одна из стратегических задач страны. Педагоги детского сада ежегодно при построении образовательного процесса берут в расчет  уровень здоровья детей и строят образовательную деятельность с учетом этого фактора.</w:t>
      </w:r>
      <w:r w:rsidR="0030478D" w:rsidRPr="00F2549C">
        <w:rPr>
          <w:i/>
          <w:sz w:val="28"/>
          <w:szCs w:val="28"/>
        </w:rPr>
        <w:t xml:space="preserve"> </w:t>
      </w:r>
    </w:p>
    <w:p w:rsidR="007305BD" w:rsidRPr="00F2549C" w:rsidRDefault="0030478D" w:rsidP="0047635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</w:t>
      </w:r>
      <w:r w:rsidR="007305BD" w:rsidRPr="00F2549C">
        <w:rPr>
          <w:sz w:val="28"/>
          <w:szCs w:val="28"/>
        </w:rPr>
        <w:t xml:space="preserve">Одной из важнейших функций МБДОУ является охрана и укрепление здоровья воспитанников. Для достижения максимального оздоровительного и общеукрепляющего эффекта в МБДОУ планируется и проводится оздоровительно - профилактическая работа. </w:t>
      </w:r>
    </w:p>
    <w:p w:rsidR="007305BD" w:rsidRPr="00F2549C" w:rsidRDefault="007305BD" w:rsidP="001B4E1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F2549C">
        <w:rPr>
          <w:sz w:val="28"/>
          <w:szCs w:val="28"/>
        </w:rPr>
        <w:t>Большое внимание уделяется профилактике заболеваний ОРВИ и гриппа. В некоторых  группах функционируют бактерицидные облучатели для очистки воздуха.</w:t>
      </w:r>
      <w:r w:rsidR="0026762E" w:rsidRPr="00F2549C">
        <w:rPr>
          <w:sz w:val="28"/>
          <w:szCs w:val="28"/>
        </w:rPr>
        <w:t xml:space="preserve"> В МБДОУ есть еще переносной облучатель. </w:t>
      </w:r>
      <w:r w:rsidRPr="00F2549C">
        <w:rPr>
          <w:sz w:val="28"/>
          <w:szCs w:val="28"/>
        </w:rPr>
        <w:t xml:space="preserve">Особое внимание уделяется проведению профилактических прививок. </w:t>
      </w:r>
    </w:p>
    <w:p w:rsidR="007305BD" w:rsidRPr="00F2549C" w:rsidRDefault="007305BD" w:rsidP="001B4E1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>Несмотря, на проводимую работу</w:t>
      </w:r>
      <w:r w:rsidR="00A62F53">
        <w:rPr>
          <w:color w:val="000000"/>
          <w:sz w:val="28"/>
          <w:szCs w:val="28"/>
        </w:rPr>
        <w:t xml:space="preserve"> в вопросах создания условий для сохранения и укрепления здоровья, существуют следующие проблемы</w:t>
      </w:r>
      <w:r w:rsidRPr="00F2549C">
        <w:rPr>
          <w:color w:val="000000"/>
          <w:sz w:val="28"/>
          <w:szCs w:val="28"/>
        </w:rPr>
        <w:t>:</w:t>
      </w:r>
    </w:p>
    <w:p w:rsidR="007305BD" w:rsidRPr="00F2549C" w:rsidRDefault="007305BD" w:rsidP="001B4E1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 xml:space="preserve">- большой процент заболеваемости органов носа, глотки и верхних дыхательных путей;  </w:t>
      </w:r>
    </w:p>
    <w:p w:rsidR="007305BD" w:rsidRPr="00F2549C" w:rsidRDefault="007305BD" w:rsidP="001B4E1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 xml:space="preserve">- </w:t>
      </w:r>
      <w:r w:rsidR="0099686C">
        <w:rPr>
          <w:color w:val="000000"/>
          <w:sz w:val="28"/>
          <w:szCs w:val="28"/>
        </w:rPr>
        <w:t xml:space="preserve">низкая профессиональная компетентность педагогов в </w:t>
      </w:r>
      <w:r w:rsidR="009B66A8">
        <w:rPr>
          <w:sz w:val="28"/>
          <w:szCs w:val="28"/>
        </w:rPr>
        <w:t>вопросах сохранения и укрепления здоровья воспитанников;</w:t>
      </w:r>
    </w:p>
    <w:p w:rsidR="007305BD" w:rsidRPr="00F2549C" w:rsidRDefault="00A62F53" w:rsidP="001B4E1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05BD" w:rsidRPr="00F2549C">
        <w:rPr>
          <w:sz w:val="28"/>
          <w:szCs w:val="28"/>
        </w:rPr>
        <w:t xml:space="preserve">- </w:t>
      </w:r>
      <w:r w:rsidR="009B66A8">
        <w:rPr>
          <w:sz w:val="28"/>
          <w:szCs w:val="28"/>
        </w:rPr>
        <w:t>неимение навыков у родителей в</w:t>
      </w:r>
      <w:r>
        <w:rPr>
          <w:sz w:val="28"/>
          <w:szCs w:val="28"/>
        </w:rPr>
        <w:t xml:space="preserve"> использовании здоровьесберегающих технологий;</w:t>
      </w:r>
    </w:p>
    <w:p w:rsidR="00557E5B" w:rsidRDefault="007305BD" w:rsidP="001B4E1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В целях снижения уровня заболеваемости детей, </w:t>
      </w:r>
      <w:r w:rsidR="0026762E" w:rsidRPr="00F2549C">
        <w:rPr>
          <w:sz w:val="28"/>
          <w:szCs w:val="28"/>
        </w:rPr>
        <w:t xml:space="preserve">в </w:t>
      </w:r>
      <w:r w:rsidR="00557E5B">
        <w:rPr>
          <w:sz w:val="28"/>
          <w:szCs w:val="28"/>
        </w:rPr>
        <w:t>МБДОУ необходимо</w:t>
      </w:r>
      <w:r w:rsidR="0026762E" w:rsidRPr="00F2549C">
        <w:rPr>
          <w:sz w:val="28"/>
          <w:szCs w:val="28"/>
        </w:rPr>
        <w:t>:</w:t>
      </w:r>
    </w:p>
    <w:p w:rsidR="00557E5B" w:rsidRDefault="00557E5B" w:rsidP="001B4E1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разработать цикл методических рекомендаций для педагогов по </w:t>
      </w:r>
      <w:r w:rsidR="00AC0EAB">
        <w:rPr>
          <w:sz w:val="28"/>
          <w:szCs w:val="28"/>
        </w:rPr>
        <w:lastRenderedPageBreak/>
        <w:t xml:space="preserve">вопросам </w:t>
      </w:r>
      <w:r w:rsidR="0099686C">
        <w:rPr>
          <w:sz w:val="28"/>
          <w:szCs w:val="28"/>
        </w:rPr>
        <w:t>сохранения и укрепления здоровья</w:t>
      </w:r>
      <w:r w:rsidR="00AC0EAB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воспитанников;</w:t>
      </w:r>
    </w:p>
    <w:p w:rsidR="00557E5B" w:rsidRDefault="00557E5B" w:rsidP="001B4E1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69C7" w:rsidRPr="00F2549C">
        <w:rPr>
          <w:sz w:val="28"/>
          <w:szCs w:val="28"/>
        </w:rPr>
        <w:t xml:space="preserve"> </w:t>
      </w:r>
      <w:r w:rsidR="007305BD" w:rsidRPr="00F2549C">
        <w:rPr>
          <w:sz w:val="28"/>
          <w:szCs w:val="28"/>
        </w:rPr>
        <w:t>совершенствовать систему физкультур</w:t>
      </w:r>
      <w:r w:rsidR="002C69C7" w:rsidRPr="00F2549C">
        <w:rPr>
          <w:sz w:val="28"/>
          <w:szCs w:val="28"/>
        </w:rPr>
        <w:t>но-оздоровительных мероприятий</w:t>
      </w:r>
      <w:r w:rsidR="007305BD" w:rsidRPr="00F2549C">
        <w:rPr>
          <w:sz w:val="28"/>
          <w:szCs w:val="28"/>
        </w:rPr>
        <w:t xml:space="preserve"> </w:t>
      </w:r>
      <w:r w:rsidR="002C69C7" w:rsidRPr="00F2549C">
        <w:rPr>
          <w:sz w:val="28"/>
          <w:szCs w:val="28"/>
        </w:rPr>
        <w:t>(</w:t>
      </w:r>
      <w:r w:rsidR="007305BD" w:rsidRPr="00F2549C">
        <w:rPr>
          <w:sz w:val="28"/>
          <w:szCs w:val="28"/>
        </w:rPr>
        <w:t>в том числе откорректировав модел</w:t>
      </w:r>
      <w:r w:rsidR="008E3F02" w:rsidRPr="00F2549C">
        <w:rPr>
          <w:sz w:val="28"/>
          <w:szCs w:val="28"/>
        </w:rPr>
        <w:t xml:space="preserve">ь закаливания после дневного сна);                </w:t>
      </w:r>
      <w:r w:rsidR="002C69C7" w:rsidRPr="00F2549C">
        <w:rPr>
          <w:sz w:val="28"/>
          <w:szCs w:val="28"/>
        </w:rPr>
        <w:t xml:space="preserve">   </w:t>
      </w:r>
    </w:p>
    <w:p w:rsidR="00557E5B" w:rsidRDefault="002C69C7" w:rsidP="001B4E1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</w:t>
      </w:r>
      <w:r w:rsidR="00557E5B">
        <w:rPr>
          <w:sz w:val="28"/>
          <w:szCs w:val="28"/>
        </w:rPr>
        <w:t xml:space="preserve"> пополнять </w:t>
      </w:r>
      <w:r w:rsidR="007305BD" w:rsidRPr="00F2549C">
        <w:rPr>
          <w:sz w:val="28"/>
          <w:szCs w:val="28"/>
        </w:rPr>
        <w:t xml:space="preserve"> картотеки упражнений на дыхание, направленных на снижение заболеваний</w:t>
      </w:r>
      <w:r w:rsidR="00557E5B">
        <w:rPr>
          <w:sz w:val="28"/>
          <w:szCs w:val="28"/>
        </w:rPr>
        <w:t xml:space="preserve"> органов дыхания</w:t>
      </w:r>
      <w:r w:rsidR="008E3F02" w:rsidRPr="00F2549C">
        <w:rPr>
          <w:sz w:val="28"/>
          <w:szCs w:val="28"/>
        </w:rPr>
        <w:t xml:space="preserve">;                 </w:t>
      </w:r>
      <w:r w:rsidR="00557E5B">
        <w:rPr>
          <w:sz w:val="28"/>
          <w:szCs w:val="28"/>
        </w:rPr>
        <w:t xml:space="preserve">     </w:t>
      </w:r>
      <w:r w:rsidR="008E3F02" w:rsidRPr="00F2549C">
        <w:rPr>
          <w:sz w:val="28"/>
          <w:szCs w:val="28"/>
        </w:rPr>
        <w:t xml:space="preserve">                </w:t>
      </w:r>
      <w:r w:rsidR="00557E5B">
        <w:rPr>
          <w:sz w:val="28"/>
          <w:szCs w:val="28"/>
        </w:rPr>
        <w:t xml:space="preserve">                       </w:t>
      </w:r>
    </w:p>
    <w:p w:rsidR="00557E5B" w:rsidRDefault="00557E5B" w:rsidP="001B4E1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5BD" w:rsidRPr="00F2549C">
        <w:rPr>
          <w:sz w:val="28"/>
          <w:szCs w:val="28"/>
        </w:rPr>
        <w:t xml:space="preserve">обогащать </w:t>
      </w:r>
      <w:r w:rsidR="008E3F02" w:rsidRPr="00F2549C">
        <w:rPr>
          <w:sz w:val="28"/>
          <w:szCs w:val="28"/>
        </w:rPr>
        <w:t xml:space="preserve"> </w:t>
      </w:r>
      <w:r w:rsidR="007305BD" w:rsidRPr="00F2549C">
        <w:rPr>
          <w:sz w:val="28"/>
          <w:szCs w:val="28"/>
        </w:rPr>
        <w:t>знания детей о здоровом образе жизни и уме</w:t>
      </w:r>
      <w:r w:rsidR="008E3F02" w:rsidRPr="00F2549C">
        <w:rPr>
          <w:sz w:val="28"/>
          <w:szCs w:val="28"/>
        </w:rPr>
        <w:t xml:space="preserve">нии заботиться о своем здоровье;                                                                                                                             </w:t>
      </w:r>
      <w:r w:rsidR="007305BD" w:rsidRPr="00F2549C">
        <w:rPr>
          <w:sz w:val="28"/>
          <w:szCs w:val="28"/>
        </w:rPr>
        <w:t xml:space="preserve"> </w:t>
      </w:r>
    </w:p>
    <w:p w:rsidR="0026762E" w:rsidRDefault="00557E5B" w:rsidP="001B4E1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5BD" w:rsidRPr="00F2549C">
        <w:rPr>
          <w:sz w:val="28"/>
          <w:szCs w:val="28"/>
        </w:rPr>
        <w:t>приобщать родителей к активной совместн</w:t>
      </w:r>
      <w:r>
        <w:rPr>
          <w:sz w:val="28"/>
          <w:szCs w:val="28"/>
        </w:rPr>
        <w:t>ой физкультурной деятельности (</w:t>
      </w:r>
      <w:r w:rsidR="007305BD" w:rsidRPr="00F2549C">
        <w:rPr>
          <w:sz w:val="28"/>
          <w:szCs w:val="28"/>
        </w:rPr>
        <w:t>играм, соревнованиям, развлечениям, и т.</w:t>
      </w:r>
      <w:r w:rsidR="00A62F53">
        <w:rPr>
          <w:sz w:val="28"/>
          <w:szCs w:val="28"/>
        </w:rPr>
        <w:t xml:space="preserve"> </w:t>
      </w:r>
      <w:r w:rsidR="007305BD" w:rsidRPr="00F2549C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="00AC0EAB">
        <w:rPr>
          <w:sz w:val="28"/>
          <w:szCs w:val="28"/>
        </w:rPr>
        <w:t>;</w:t>
      </w:r>
    </w:p>
    <w:p w:rsidR="00AC0EAB" w:rsidRPr="00AC0EAB" w:rsidRDefault="00AC0EAB" w:rsidP="001B4E14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AC0EAB">
        <w:rPr>
          <w:sz w:val="28"/>
          <w:szCs w:val="28"/>
          <w:shd w:val="clear" w:color="auto" w:fill="FFFFFF"/>
        </w:rPr>
        <w:t>проведен</w:t>
      </w:r>
      <w:r>
        <w:rPr>
          <w:sz w:val="28"/>
          <w:szCs w:val="28"/>
          <w:shd w:val="clear" w:color="auto" w:fill="FFFFFF"/>
        </w:rPr>
        <w:t>ие  родительских  собраний, семина</w:t>
      </w:r>
      <w:r w:rsidRPr="00AC0EAB">
        <w:rPr>
          <w:sz w:val="28"/>
          <w:szCs w:val="28"/>
          <w:shd w:val="clear" w:color="auto" w:fill="FFFFFF"/>
        </w:rPr>
        <w:t>ров-практикумов, консультаций</w:t>
      </w:r>
      <w:r>
        <w:rPr>
          <w:rFonts w:ascii="Verdana" w:hAnsi="Verdana"/>
          <w:color w:val="464646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круглых столов,</w:t>
      </w:r>
      <w:r w:rsidRPr="00AC0EAB">
        <w:rPr>
          <w:sz w:val="28"/>
          <w:szCs w:val="28"/>
          <w:shd w:val="clear" w:color="auto" w:fill="FFFFFF"/>
        </w:rPr>
        <w:t xml:space="preserve"> с привлечением </w:t>
      </w:r>
      <w:r>
        <w:rPr>
          <w:sz w:val="28"/>
          <w:szCs w:val="28"/>
          <w:shd w:val="clear" w:color="auto" w:fill="FFFFFF"/>
        </w:rPr>
        <w:t xml:space="preserve"> </w:t>
      </w:r>
      <w:r w:rsidRPr="00AC0EAB">
        <w:rPr>
          <w:sz w:val="28"/>
          <w:szCs w:val="28"/>
          <w:shd w:val="clear" w:color="auto" w:fill="FFFFFF"/>
        </w:rPr>
        <w:t>специ</w:t>
      </w:r>
      <w:r>
        <w:rPr>
          <w:sz w:val="28"/>
          <w:szCs w:val="28"/>
          <w:shd w:val="clear" w:color="auto" w:fill="FFFFFF"/>
        </w:rPr>
        <w:t>алистов детского сада: логопеда</w:t>
      </w:r>
      <w:r w:rsidRPr="00AC0EAB">
        <w:rPr>
          <w:sz w:val="28"/>
          <w:szCs w:val="28"/>
          <w:shd w:val="clear" w:color="auto" w:fill="FFFFFF"/>
        </w:rPr>
        <w:t xml:space="preserve">, медсестры, </w:t>
      </w:r>
      <w:r>
        <w:rPr>
          <w:sz w:val="28"/>
          <w:szCs w:val="28"/>
          <w:shd w:val="clear" w:color="auto" w:fill="FFFFFF"/>
        </w:rPr>
        <w:t>дефектолога</w:t>
      </w:r>
      <w:r w:rsidRPr="00AC0EAB">
        <w:rPr>
          <w:sz w:val="28"/>
          <w:szCs w:val="28"/>
          <w:shd w:val="clear" w:color="auto" w:fill="FFFFFF"/>
        </w:rPr>
        <w:t>, инструктора по физ</w:t>
      </w:r>
      <w:r>
        <w:rPr>
          <w:sz w:val="28"/>
          <w:szCs w:val="28"/>
          <w:shd w:val="clear" w:color="auto" w:fill="FFFFFF"/>
        </w:rPr>
        <w:t>культуре, музыканта</w:t>
      </w:r>
      <w:r w:rsidRPr="00AC0EAB">
        <w:rPr>
          <w:sz w:val="28"/>
          <w:szCs w:val="28"/>
          <w:shd w:val="clear" w:color="auto" w:fill="FFFFFF"/>
        </w:rPr>
        <w:t>.</w:t>
      </w:r>
    </w:p>
    <w:p w:rsidR="005B642C" w:rsidRPr="00F2549C" w:rsidRDefault="005B642C" w:rsidP="0047635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E3F02" w:rsidRPr="00F2549C" w:rsidRDefault="005B642C" w:rsidP="007647D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 xml:space="preserve">Раздел 5. </w:t>
      </w:r>
      <w:r w:rsidR="0089260E" w:rsidRPr="00F2549C">
        <w:rPr>
          <w:b/>
          <w:sz w:val="28"/>
          <w:szCs w:val="28"/>
        </w:rPr>
        <w:t>Инновацион</w:t>
      </w:r>
      <w:r w:rsidR="008E3F02" w:rsidRPr="00F2549C">
        <w:rPr>
          <w:b/>
          <w:sz w:val="28"/>
          <w:szCs w:val="28"/>
        </w:rPr>
        <w:t>но – экспериментальная деятельность.</w:t>
      </w:r>
    </w:p>
    <w:p w:rsidR="005B642C" w:rsidRPr="00F2549C" w:rsidRDefault="005B642C" w:rsidP="00476350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89260E" w:rsidRPr="00F2549C" w:rsidRDefault="0089260E" w:rsidP="008E5341">
      <w:pPr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Инновационная деятельность</w:t>
      </w:r>
      <w:r w:rsidRPr="00F2549C">
        <w:rPr>
          <w:rStyle w:val="c2"/>
          <w:sz w:val="28"/>
          <w:szCs w:val="28"/>
        </w:rPr>
        <w:t xml:space="preserve"> является одним из основных способов модернизации системы образования и условием развития творческого потенциала педагогов. Это возможно только при непосредственном и активном участии каждого педагога и педагогического коллектива в целом. </w:t>
      </w:r>
      <w:r w:rsidRPr="00F2549C">
        <w:rPr>
          <w:sz w:val="28"/>
          <w:szCs w:val="28"/>
        </w:rPr>
        <w:t xml:space="preserve">В современном обществе происходят динамичные изменения, которые характеризуются огромным количеством нововведений. Инновационные процессы являются закономерностью развития современного дошкольного образования.   </w:t>
      </w:r>
    </w:p>
    <w:p w:rsidR="00472E15" w:rsidRDefault="0089260E" w:rsidP="004E29D3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  С целью развития инновационной направленности, в работе с педагогами, используются такие формы работы, как:                                                               педагогические советы и семинары-практикумы нетрадиционной формы, мастер-класс, педагогические ринги, педагогические проекты, клубная деятельность, методические объединения в ДОУ. Наши педагоги всегда стремятся быть в гуще событий ДОУ, находит нестандартные решения и возможность реализовать свои творческие способности</w:t>
      </w:r>
      <w:r w:rsidR="00795CF2">
        <w:rPr>
          <w:sz w:val="28"/>
          <w:szCs w:val="28"/>
        </w:rPr>
        <w:t>.</w:t>
      </w:r>
    </w:p>
    <w:p w:rsidR="00795CF2" w:rsidRDefault="0089260E" w:rsidP="00472E15">
      <w:pPr>
        <w:shd w:val="clear" w:color="auto" w:fill="FFFFFF"/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Главным направлением инновационной деятельности МБДОУ   является реализация </w:t>
      </w:r>
      <w:r w:rsidR="00795CF2">
        <w:rPr>
          <w:sz w:val="28"/>
          <w:szCs w:val="28"/>
        </w:rPr>
        <w:t>проекта «Фестиваль национальных культур»</w:t>
      </w:r>
      <w:r w:rsidRPr="00F2549C">
        <w:rPr>
          <w:sz w:val="28"/>
          <w:szCs w:val="28"/>
        </w:rPr>
        <w:t xml:space="preserve">. Соседство с республиками других национальностей, а также социально-исторические условия обусловили многонациональный состав групп МБДОУ: русские, украинцы, белорусы, </w:t>
      </w:r>
      <w:r w:rsidR="00FF0568" w:rsidRPr="00F2549C">
        <w:rPr>
          <w:sz w:val="28"/>
          <w:szCs w:val="28"/>
        </w:rPr>
        <w:t xml:space="preserve"> азербайджанцы, армяне, абхазы </w:t>
      </w:r>
      <w:r w:rsidRPr="00F2549C">
        <w:rPr>
          <w:sz w:val="28"/>
          <w:szCs w:val="28"/>
        </w:rPr>
        <w:t>и др.</w:t>
      </w:r>
      <w:r w:rsidR="00795CF2">
        <w:rPr>
          <w:rStyle w:val="c2"/>
          <w:sz w:val="28"/>
          <w:szCs w:val="28"/>
        </w:rPr>
        <w:t xml:space="preserve"> </w:t>
      </w:r>
      <w:r w:rsidR="00795CF2" w:rsidRPr="00795CF2">
        <w:rPr>
          <w:sz w:val="28"/>
          <w:szCs w:val="28"/>
        </w:rPr>
        <w:t>Реализация проекта должна помочь дошкольникам осознать самобытность родной культуры через песни, обряды, игры</w:t>
      </w:r>
      <w:r w:rsidR="00795CF2">
        <w:rPr>
          <w:sz w:val="28"/>
          <w:szCs w:val="28"/>
        </w:rPr>
        <w:t xml:space="preserve">, </w:t>
      </w:r>
      <w:r w:rsidR="00795CF2" w:rsidRPr="00795CF2">
        <w:rPr>
          <w:sz w:val="28"/>
          <w:szCs w:val="28"/>
        </w:rPr>
        <w:t>упражнения, которые прививались с раннего детства и передавались как великая ценность.</w:t>
      </w:r>
    </w:p>
    <w:p w:rsidR="000362B5" w:rsidRDefault="00795CF2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 w:rsidRPr="00795CF2">
        <w:rPr>
          <w:bCs/>
          <w:iCs/>
          <w:sz w:val="28"/>
          <w:szCs w:val="28"/>
        </w:rPr>
        <w:t>Цель</w:t>
      </w:r>
      <w:r>
        <w:rPr>
          <w:bCs/>
          <w:iCs/>
          <w:sz w:val="28"/>
          <w:szCs w:val="28"/>
        </w:rPr>
        <w:t xml:space="preserve">ю  фестиваля национальных культур является </w:t>
      </w:r>
      <w:r w:rsidRPr="00795CF2">
        <w:rPr>
          <w:sz w:val="28"/>
          <w:szCs w:val="28"/>
        </w:rPr>
        <w:t> формирование у детей уважения к истории и культуре народов России через знакомство с народами, проживающими на территории Российской Федерации, с их традициями и обычаями.</w:t>
      </w:r>
    </w:p>
    <w:p w:rsidR="000362B5" w:rsidRDefault="00795CF2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реализации </w:t>
      </w:r>
      <w:r w:rsidR="000362B5">
        <w:rPr>
          <w:sz w:val="28"/>
          <w:szCs w:val="28"/>
        </w:rPr>
        <w:t>проекта педагоги ДОУ ставят перед собой следующие задачи: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04FA1">
        <w:rPr>
          <w:sz w:val="28"/>
          <w:szCs w:val="28"/>
        </w:rPr>
        <w:t>азвитие образно-пластического взаимодействия у детей через развитие творческих способностей в разнообразных сферах деятельности (в песенно-музыкальном, театральном, литературном, декоративно-прикладном, и других видах творчества)</w:t>
      </w:r>
      <w:r>
        <w:rPr>
          <w:sz w:val="28"/>
          <w:szCs w:val="28"/>
        </w:rPr>
        <w:t>;</w:t>
      </w:r>
      <w:r w:rsidRPr="00104FA1">
        <w:rPr>
          <w:sz w:val="28"/>
          <w:szCs w:val="28"/>
        </w:rPr>
        <w:t xml:space="preserve"> 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04FA1">
        <w:rPr>
          <w:sz w:val="28"/>
          <w:szCs w:val="28"/>
        </w:rPr>
        <w:t>ормирование у детей эмоционально-чувственного, осознанного восприятия образов устного народного творчества (потешки, заклички, пословицы, поговорки, загадки, считалки);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104FA1">
        <w:rPr>
          <w:sz w:val="28"/>
          <w:szCs w:val="28"/>
        </w:rPr>
        <w:t>еленаправленное формирование эстетическое мировоззрение детей через приобщение к культурным ценностям — знакомство с народными промыслами (хохлома, гжель, городец, и т.д.);</w:t>
      </w:r>
    </w:p>
    <w:p w:rsidR="000362B5" w:rsidRPr="00104FA1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04FA1">
        <w:rPr>
          <w:sz w:val="28"/>
          <w:szCs w:val="28"/>
        </w:rPr>
        <w:t>оспитание интереса и любви к русской национальной культуре, народному творчеству, обычаям, традициям, обрядам, народному календарю.</w:t>
      </w:r>
    </w:p>
    <w:p w:rsidR="000362B5" w:rsidRDefault="000362B5" w:rsidP="000362B5">
      <w:pPr>
        <w:shd w:val="clear" w:color="auto" w:fill="FFFFFF"/>
        <w:jc w:val="both"/>
        <w:rPr>
          <w:sz w:val="28"/>
          <w:szCs w:val="28"/>
        </w:rPr>
      </w:pPr>
      <w:r w:rsidRPr="00104FA1">
        <w:rPr>
          <w:sz w:val="28"/>
          <w:szCs w:val="28"/>
        </w:rPr>
        <w:t>Реализация задач будет эффективной при следующих</w:t>
      </w:r>
      <w:r w:rsidRPr="000362B5">
        <w:rPr>
          <w:sz w:val="28"/>
          <w:szCs w:val="28"/>
        </w:rPr>
        <w:t> </w:t>
      </w:r>
      <w:r w:rsidRPr="000362B5">
        <w:rPr>
          <w:bCs/>
          <w:sz w:val="28"/>
          <w:szCs w:val="28"/>
        </w:rPr>
        <w:t>условиях</w:t>
      </w:r>
      <w:r w:rsidRPr="00104FA1">
        <w:rPr>
          <w:sz w:val="28"/>
          <w:szCs w:val="28"/>
        </w:rPr>
        <w:t>: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04FA1">
        <w:rPr>
          <w:sz w:val="28"/>
          <w:szCs w:val="28"/>
        </w:rPr>
        <w:t>оздать систему работы по приобщению детей к истокам русской народной культуры, через развитие выразительности движения.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104FA1">
        <w:rPr>
          <w:sz w:val="28"/>
          <w:szCs w:val="28"/>
        </w:rPr>
        <w:t>свободной игровой деятельности использовать все виды фольклора (сказки, песенки, потешки, заклички, пословицы, поговорки, загадки, хороводы), так как фольклор является богатейшим источником познавательного и нравственного развития детей.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04FA1">
        <w:rPr>
          <w:sz w:val="28"/>
          <w:szCs w:val="28"/>
        </w:rPr>
        <w:t>накомить детей с народными праздниками и традициями, народными играми в соответствии с возрастными особен</w:t>
      </w:r>
      <w:r>
        <w:rPr>
          <w:sz w:val="28"/>
          <w:szCs w:val="28"/>
        </w:rPr>
        <w:t>ностями воспитанниками в группе;</w:t>
      </w:r>
    </w:p>
    <w:p w:rsidR="000362B5" w:rsidRDefault="000362B5" w:rsidP="000362B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привлечь </w:t>
      </w:r>
      <w:r w:rsidRPr="00104FA1">
        <w:rPr>
          <w:sz w:val="28"/>
          <w:szCs w:val="28"/>
        </w:rPr>
        <w:t xml:space="preserve"> родителей в воспитательно-образовательный процесс через проведение русских народных подвижных игр, знакомство с календарными праздниками их обычаями и традициями.</w:t>
      </w:r>
    </w:p>
    <w:p w:rsidR="00BF64F9" w:rsidRDefault="000362B5" w:rsidP="00722E8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04FA1">
        <w:rPr>
          <w:sz w:val="28"/>
          <w:szCs w:val="28"/>
        </w:rPr>
        <w:t>оздать условия для самостоятельного отражения полученных знаний, умений детьми.</w:t>
      </w:r>
    </w:p>
    <w:p w:rsidR="00722E87" w:rsidRPr="00F2549C" w:rsidRDefault="00722E87" w:rsidP="00722E8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B642C" w:rsidRPr="00F2549C" w:rsidRDefault="005B642C" w:rsidP="007647D5">
      <w:pPr>
        <w:tabs>
          <w:tab w:val="left" w:pos="900"/>
        </w:tabs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>Раздел 6. Создание условий для развития дополнительного образования детей.</w:t>
      </w:r>
    </w:p>
    <w:p w:rsidR="00BF64F9" w:rsidRPr="00F2549C" w:rsidRDefault="00A1131E" w:rsidP="00476350">
      <w:pPr>
        <w:spacing w:before="100" w:beforeAutospacing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A6286" w:rsidRPr="00F2549C">
        <w:rPr>
          <w:color w:val="000000" w:themeColor="text1"/>
          <w:sz w:val="28"/>
          <w:szCs w:val="28"/>
        </w:rPr>
        <w:t xml:space="preserve">На основании п. 6 ст. 14 Закона РФ «Об образовании» от 19.12. 2012 г. №273 – ФЗ, образовательное учреждение в соответствии со своими уставными целями и задачами может наряду с основными реализовывать дополнительные образовательные программы и оказывать дополнительные образовательные услуги за пределами определяющих его статус основных образовательных программ. </w:t>
      </w:r>
    </w:p>
    <w:p w:rsidR="009A6286" w:rsidRPr="00F2549C" w:rsidRDefault="00AF266F" w:rsidP="00476350">
      <w:pPr>
        <w:jc w:val="both"/>
        <w:rPr>
          <w:color w:val="000000" w:themeColor="text1"/>
          <w:sz w:val="28"/>
          <w:szCs w:val="28"/>
        </w:rPr>
      </w:pPr>
      <w:r w:rsidRPr="00F2549C">
        <w:rPr>
          <w:sz w:val="28"/>
          <w:szCs w:val="28"/>
        </w:rPr>
        <w:t>Дополнительное образование детей в МБДОУ осуществляется через организацию дополнительных платных образовательных услуг</w:t>
      </w:r>
      <w:r w:rsidR="00FD4909">
        <w:rPr>
          <w:sz w:val="28"/>
          <w:szCs w:val="28"/>
        </w:rPr>
        <w:t>: хореография, вокал и изобразительная деятельность</w:t>
      </w:r>
      <w:r w:rsidRPr="00F2549C">
        <w:rPr>
          <w:sz w:val="28"/>
          <w:szCs w:val="28"/>
        </w:rPr>
        <w:t xml:space="preserve">. </w:t>
      </w:r>
      <w:r w:rsidR="009A6286" w:rsidRPr="00F2549C">
        <w:rPr>
          <w:color w:val="000000" w:themeColor="text1"/>
          <w:sz w:val="28"/>
          <w:szCs w:val="28"/>
        </w:rPr>
        <w:t xml:space="preserve">По данным направлениям разработаны программы  дополнительного образования, учебный план, график занятий, список детей посещающих  доп. услугу,   утверждены на </w:t>
      </w:r>
      <w:r w:rsidR="009A6286" w:rsidRPr="00F2549C">
        <w:rPr>
          <w:color w:val="000000" w:themeColor="text1"/>
          <w:sz w:val="28"/>
          <w:szCs w:val="28"/>
        </w:rPr>
        <w:lastRenderedPageBreak/>
        <w:t xml:space="preserve">педагогическом совете от 01. 09. 2015 г. Заключены договора с родителями и педагогами.  </w:t>
      </w:r>
    </w:p>
    <w:p w:rsidR="005B642C" w:rsidRPr="00F2549C" w:rsidRDefault="00722E87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6D3" w:rsidRPr="00F2549C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 xml:space="preserve">дополнительного образования в </w:t>
      </w:r>
      <w:r w:rsidR="007336D3" w:rsidRPr="00F2549C">
        <w:rPr>
          <w:sz w:val="28"/>
          <w:szCs w:val="28"/>
        </w:rPr>
        <w:t>ДОУ имеются: кабинет  ИЗО деятельности, музыкальный зал, спортивный зал. В данное время дополните</w:t>
      </w:r>
      <w:r w:rsidR="00C77B4F" w:rsidRPr="00F2549C">
        <w:rPr>
          <w:sz w:val="28"/>
          <w:szCs w:val="28"/>
        </w:rPr>
        <w:t>льные платные услуги получают 101 ребенок, 44</w:t>
      </w:r>
      <w:r w:rsidR="007336D3" w:rsidRPr="00F2549C">
        <w:rPr>
          <w:sz w:val="28"/>
          <w:szCs w:val="28"/>
        </w:rPr>
        <w:t xml:space="preserve"> %, от общего количества воспитанников.</w:t>
      </w:r>
      <w:r w:rsidR="00C624EB" w:rsidRPr="00F2549C">
        <w:rPr>
          <w:sz w:val="28"/>
          <w:szCs w:val="28"/>
        </w:rPr>
        <w:t xml:space="preserve"> </w:t>
      </w:r>
    </w:p>
    <w:p w:rsidR="007336D3" w:rsidRDefault="00FD4909" w:rsidP="00FD490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24EB" w:rsidRPr="00F2549C">
        <w:rPr>
          <w:sz w:val="28"/>
          <w:szCs w:val="28"/>
        </w:rPr>
        <w:t>Разрабатывая пути обновления педагогического процесса, о</w:t>
      </w:r>
      <w:r w:rsidR="009A6286" w:rsidRPr="00F2549C">
        <w:rPr>
          <w:sz w:val="28"/>
          <w:szCs w:val="28"/>
        </w:rPr>
        <w:t>бозначилась следующая проблема</w:t>
      </w:r>
      <w:r w:rsidR="00C624EB" w:rsidRPr="00F2549C">
        <w:rPr>
          <w:sz w:val="28"/>
          <w:szCs w:val="28"/>
        </w:rPr>
        <w:t xml:space="preserve">: необходимость расширения спектра дополнительных образовательных услуг. </w:t>
      </w:r>
      <w:r>
        <w:rPr>
          <w:sz w:val="28"/>
          <w:szCs w:val="28"/>
        </w:rPr>
        <w:t>Анализ запроса родителей выявил необходимость организации дополнительных платных</w:t>
      </w:r>
      <w:r w:rsidR="00322F45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ус</w:t>
      </w:r>
      <w:r w:rsidR="00322F45">
        <w:rPr>
          <w:sz w:val="28"/>
          <w:szCs w:val="28"/>
        </w:rPr>
        <w:t xml:space="preserve">луг. </w:t>
      </w:r>
      <w:r w:rsidR="00C624EB" w:rsidRPr="00F2549C">
        <w:rPr>
          <w:sz w:val="28"/>
          <w:szCs w:val="28"/>
        </w:rPr>
        <w:t>Для получения более высокого уровня удовлетворенности родителями качеством дошкольного образования необходимо расширить спектр информационно-просветительской работы с семьями воспитанников.</w:t>
      </w:r>
      <w:r w:rsidR="007336D3" w:rsidRPr="00F2549C">
        <w:rPr>
          <w:sz w:val="28"/>
          <w:szCs w:val="28"/>
        </w:rPr>
        <w:t xml:space="preserve"> Однако из запроса родителей, </w:t>
      </w:r>
      <w:r w:rsidR="00C77B4F" w:rsidRPr="00F2549C">
        <w:rPr>
          <w:sz w:val="28"/>
          <w:szCs w:val="28"/>
        </w:rPr>
        <w:t>остаются,  не охваченными</w:t>
      </w:r>
      <w:r w:rsidR="007336D3" w:rsidRPr="00F2549C">
        <w:rPr>
          <w:sz w:val="28"/>
          <w:szCs w:val="28"/>
        </w:rPr>
        <w:t xml:space="preserve"> ещё </w:t>
      </w:r>
      <w:r w:rsidR="00C77B4F" w:rsidRPr="00F2549C">
        <w:rPr>
          <w:sz w:val="28"/>
          <w:szCs w:val="28"/>
        </w:rPr>
        <w:t>дополнительные услуги: обучению грамоте и матем</w:t>
      </w:r>
      <w:r w:rsidR="005B642C" w:rsidRPr="00F2549C">
        <w:rPr>
          <w:sz w:val="28"/>
          <w:szCs w:val="28"/>
        </w:rPr>
        <w:t>атике, театральная деятельность.</w:t>
      </w:r>
    </w:p>
    <w:p w:rsidR="00A1131E" w:rsidRPr="00913373" w:rsidRDefault="00A1131E" w:rsidP="00A1131E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913373">
        <w:rPr>
          <w:sz w:val="28"/>
          <w:szCs w:val="28"/>
        </w:rPr>
        <w:t>Формирование творческой личности – одна из важных задач педагогической теории и практики на современном этапе. Эффективней начинается её развитие с младшего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</w:t>
      </w:r>
    </w:p>
    <w:p w:rsidR="00A1131E" w:rsidRPr="00913373" w:rsidRDefault="00A1131E" w:rsidP="00A1131E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913373">
        <w:rPr>
          <w:sz w:val="28"/>
          <w:szCs w:val="28"/>
        </w:rPr>
        <w:t>Дошкольник в своём эстетическом развитии проходит путь от элементарного наглядно-чувственного впечатления до создания оригинального образа (композиции) адекватными изобразительно –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</w:p>
    <w:p w:rsidR="00A1131E" w:rsidRPr="00F2549C" w:rsidRDefault="00A1131E" w:rsidP="00A1131E">
      <w:pPr>
        <w:tabs>
          <w:tab w:val="left" w:pos="900"/>
        </w:tabs>
        <w:jc w:val="both"/>
        <w:rPr>
          <w:sz w:val="28"/>
          <w:szCs w:val="28"/>
        </w:rPr>
      </w:pPr>
      <w:r w:rsidRPr="00913373">
        <w:rPr>
          <w:rFonts w:ascii="KievitPro-Regular" w:hAnsi="KievitPro-Regular"/>
          <w:sz w:val="28"/>
          <w:szCs w:val="28"/>
          <w:shd w:val="clear" w:color="auto" w:fill="FFFFFF"/>
        </w:rPr>
        <w:t>Ранее развитие — это, в первую очередь, психоэмоциональное и физическое развитие малыша в возрасте от 1 до 3 лет. В этот период у детей закладываются основы мышления, речи, памяти, воображения и прочих психических процессов! </w:t>
      </w:r>
    </w:p>
    <w:p w:rsidR="009D6C5B" w:rsidRPr="00F2549C" w:rsidRDefault="009D6C5B" w:rsidP="00476350">
      <w:pPr>
        <w:jc w:val="both"/>
        <w:rPr>
          <w:b/>
          <w:sz w:val="28"/>
          <w:szCs w:val="28"/>
        </w:rPr>
      </w:pPr>
    </w:p>
    <w:p w:rsidR="005B642C" w:rsidRPr="00F2549C" w:rsidRDefault="005B642C" w:rsidP="007647D5">
      <w:pPr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 xml:space="preserve">Раздел 7. </w:t>
      </w:r>
      <w:r w:rsidR="00F32AA4" w:rsidRPr="00F2549C">
        <w:rPr>
          <w:b/>
          <w:sz w:val="28"/>
          <w:szCs w:val="28"/>
        </w:rPr>
        <w:t>Работа с одаренными детьми.</w:t>
      </w:r>
    </w:p>
    <w:p w:rsidR="00BF64F9" w:rsidRPr="00F2549C" w:rsidRDefault="00BF64F9" w:rsidP="00476350">
      <w:pPr>
        <w:jc w:val="both"/>
        <w:rPr>
          <w:b/>
          <w:sz w:val="28"/>
          <w:szCs w:val="28"/>
        </w:rPr>
      </w:pPr>
    </w:p>
    <w:p w:rsidR="00476350" w:rsidRDefault="0030478D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  <w:shd w:val="clear" w:color="auto" w:fill="FFFFFF"/>
        </w:rPr>
        <w:t xml:space="preserve">В последнее время актуальность и значимость проблемы раннего выявления и развития одаренности все больше возрастает. Дошкольное детство является очень благоприятным периодом для развития одаренности. </w:t>
      </w:r>
      <w:r w:rsidR="00744B09" w:rsidRPr="00F2549C">
        <w:rPr>
          <w:sz w:val="28"/>
          <w:szCs w:val="28"/>
          <w:shd w:val="clear" w:color="auto" w:fill="FFFFFF"/>
        </w:rPr>
        <w:t xml:space="preserve">Система целенаправленной работы с одаренными детьми в ДОУ способствует внедрению новых форм и методов. Одной из форм создания условий для выявления, поддержки и развития детей, имеющих высокий уровень </w:t>
      </w:r>
      <w:r w:rsidR="00744B09" w:rsidRPr="00F2549C">
        <w:rPr>
          <w:sz w:val="28"/>
          <w:szCs w:val="28"/>
          <w:shd w:val="clear" w:color="auto" w:fill="FFFFFF"/>
        </w:rPr>
        <w:lastRenderedPageBreak/>
        <w:t>творческого развития, являются творческие и интеллектуальные конкурсы для детей дош</w:t>
      </w:r>
      <w:r w:rsidR="00B96B69" w:rsidRPr="00F2549C">
        <w:rPr>
          <w:sz w:val="28"/>
          <w:szCs w:val="28"/>
          <w:shd w:val="clear" w:color="auto" w:fill="FFFFFF"/>
        </w:rPr>
        <w:t>кольного возраста.</w:t>
      </w:r>
      <w:r w:rsidR="00B96B69" w:rsidRPr="00F2549C">
        <w:rPr>
          <w:sz w:val="28"/>
          <w:szCs w:val="28"/>
        </w:rPr>
        <w:t xml:space="preserve"> </w:t>
      </w:r>
    </w:p>
    <w:p w:rsidR="00B96B69" w:rsidRPr="00F2549C" w:rsidRDefault="007968F4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Традиционно </w:t>
      </w:r>
      <w:r w:rsidR="00476350">
        <w:rPr>
          <w:sz w:val="28"/>
          <w:szCs w:val="28"/>
        </w:rPr>
        <w:t xml:space="preserve"> в МБДОУ </w:t>
      </w:r>
      <w:r w:rsidRPr="00F2549C">
        <w:rPr>
          <w:sz w:val="28"/>
          <w:szCs w:val="28"/>
        </w:rPr>
        <w:t>проводятся выставки детского творчества, смотры-конкурсы.</w:t>
      </w:r>
      <w:r w:rsidR="00A71F58">
        <w:rPr>
          <w:sz w:val="28"/>
          <w:szCs w:val="28"/>
        </w:rPr>
        <w:t xml:space="preserve"> </w:t>
      </w:r>
      <w:r w:rsidR="00B96B69" w:rsidRPr="00F2549C">
        <w:rPr>
          <w:sz w:val="28"/>
          <w:szCs w:val="28"/>
        </w:rPr>
        <w:t>Воспитанники ДОУ принимают участие в городских конкурсах: «По дороге знаний», «Шашечный турнир», «Футбольная лига».</w:t>
      </w:r>
    </w:p>
    <w:p w:rsidR="00744B09" w:rsidRPr="00F2549C" w:rsidRDefault="00B96B69" w:rsidP="00476350">
      <w:pPr>
        <w:ind w:firstLine="708"/>
        <w:jc w:val="both"/>
        <w:rPr>
          <w:sz w:val="28"/>
          <w:szCs w:val="28"/>
          <w:shd w:val="clear" w:color="auto" w:fill="FFFFFF"/>
        </w:rPr>
      </w:pPr>
      <w:r w:rsidRPr="00F2549C">
        <w:rPr>
          <w:sz w:val="28"/>
          <w:szCs w:val="28"/>
        </w:rPr>
        <w:t>Система целенаправленной работы с одаренными детьми требует внедрения новых форм и методов.</w:t>
      </w:r>
    </w:p>
    <w:p w:rsidR="00B96B69" w:rsidRPr="00F2549C" w:rsidRDefault="0030478D" w:rsidP="00476350">
      <w:pPr>
        <w:ind w:firstLine="708"/>
        <w:jc w:val="both"/>
        <w:rPr>
          <w:sz w:val="28"/>
          <w:szCs w:val="28"/>
          <w:shd w:val="clear" w:color="auto" w:fill="FFFFFF"/>
        </w:rPr>
      </w:pPr>
      <w:r w:rsidRPr="00F2549C">
        <w:rPr>
          <w:sz w:val="28"/>
          <w:szCs w:val="28"/>
          <w:shd w:val="clear" w:color="auto" w:fill="FFFFFF"/>
        </w:rPr>
        <w:t xml:space="preserve"> Это обусловлено, с одной стороны, долго преобладавшей ориентацией на «среднего» ребенка, с другой стороны – отсутствием у педагогов МБДОУ необходимых знаний о методах выявления и развития одаренности на этапе дошкольного детств</w:t>
      </w:r>
      <w:r w:rsidR="007968F4" w:rsidRPr="00F2549C">
        <w:rPr>
          <w:sz w:val="28"/>
          <w:szCs w:val="28"/>
          <w:shd w:val="clear" w:color="auto" w:fill="FFFFFF"/>
        </w:rPr>
        <w:t>а.</w:t>
      </w:r>
    </w:p>
    <w:p w:rsidR="005B642C" w:rsidRPr="00F2549C" w:rsidRDefault="00B96B69" w:rsidP="00476350">
      <w:pPr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Для работы с одаренными детьми в МБДОУ планируется:</w:t>
      </w:r>
    </w:p>
    <w:p w:rsidR="00092869" w:rsidRPr="00F2549C" w:rsidRDefault="0009286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- обеспечить педагогов учебно-методическим материалом по работе с одаренными детьми;</w:t>
      </w:r>
    </w:p>
    <w:p w:rsidR="00092869" w:rsidRPr="00F2549C" w:rsidRDefault="0009286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разработать систему для работы с родителями одаренных детей;</w:t>
      </w:r>
    </w:p>
    <w:p w:rsidR="00092869" w:rsidRPr="00F2549C" w:rsidRDefault="0009286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скоординировать деятельность всех специалистов ДОУ, родителей, воспитателей в работе с одаренными детьми.</w:t>
      </w:r>
    </w:p>
    <w:p w:rsidR="00722E87" w:rsidRDefault="00722E87" w:rsidP="007647D5">
      <w:pPr>
        <w:jc w:val="center"/>
        <w:rPr>
          <w:b/>
          <w:sz w:val="28"/>
          <w:szCs w:val="28"/>
        </w:rPr>
      </w:pPr>
    </w:p>
    <w:p w:rsidR="00471FCB" w:rsidRPr="00F2549C" w:rsidRDefault="005B642C" w:rsidP="007647D5">
      <w:pPr>
        <w:jc w:val="center"/>
        <w:rPr>
          <w:b/>
          <w:sz w:val="28"/>
          <w:szCs w:val="28"/>
        </w:rPr>
      </w:pPr>
      <w:r w:rsidRPr="00F2549C">
        <w:rPr>
          <w:b/>
          <w:sz w:val="28"/>
          <w:szCs w:val="28"/>
        </w:rPr>
        <w:t xml:space="preserve">Раздел 8. </w:t>
      </w:r>
      <w:r w:rsidR="00471FCB" w:rsidRPr="00F2549C">
        <w:rPr>
          <w:b/>
          <w:sz w:val="28"/>
          <w:szCs w:val="28"/>
        </w:rPr>
        <w:t>Профил</w:t>
      </w:r>
      <w:r w:rsidR="00551E30" w:rsidRPr="00F2549C">
        <w:rPr>
          <w:b/>
          <w:sz w:val="28"/>
          <w:szCs w:val="28"/>
        </w:rPr>
        <w:t>актика нарушений прав несовершеннолетних.</w:t>
      </w:r>
    </w:p>
    <w:p w:rsidR="005B642C" w:rsidRPr="00F2549C" w:rsidRDefault="005B642C" w:rsidP="00476350">
      <w:pPr>
        <w:jc w:val="both"/>
        <w:rPr>
          <w:b/>
          <w:sz w:val="28"/>
          <w:szCs w:val="28"/>
        </w:rPr>
      </w:pPr>
    </w:p>
    <w:p w:rsidR="00551E30" w:rsidRPr="00F2549C" w:rsidRDefault="00642434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sz w:val="28"/>
          <w:szCs w:val="28"/>
        </w:rPr>
        <w:t xml:space="preserve">    </w:t>
      </w:r>
      <w:r w:rsidRPr="00F2549C">
        <w:rPr>
          <w:color w:val="000000"/>
          <w:sz w:val="28"/>
          <w:szCs w:val="28"/>
          <w:shd w:val="clear" w:color="auto" w:fill="FFFFFF"/>
        </w:rPr>
        <w:t>Проблема защиты прав детей представляется сегодня очень актуальной. Дети находятся в полной зависимости от окружающих взрослых – родителей и педагогов, которые обязаны обеспечить им надлежащий уход, полноценное развитие и защиту от всех форм проявления жестокости в соответствии с установленными мировым сообществом и государственной властью нормами и правами. Успешное решение задач воспитания и соблюдения прав ребёнка возможно только при объединении усилий семьи и других социальных институтов, обеспечивающих воспитательный процесс и взаимодействие ребёнка, родителей и социума. Семья - важнейший институт общества, микрогруппа, в которой происходит физическое и духовное взросление человека. Дошкольная педагогика рассматривает семью как субъект воспитательной деятельности и, следовательно, сосредоточена на значение семьи в формировании личности.</w:t>
      </w:r>
    </w:p>
    <w:p w:rsidR="00551E30" w:rsidRPr="00F2549C" w:rsidRDefault="00642434" w:rsidP="004763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2549C">
        <w:rPr>
          <w:color w:val="000000"/>
          <w:sz w:val="28"/>
          <w:szCs w:val="28"/>
          <w:shd w:val="clear" w:color="auto" w:fill="FFFFFF"/>
        </w:rPr>
        <w:t xml:space="preserve"> </w:t>
      </w:r>
      <w:r w:rsidR="00551E30" w:rsidRPr="00F2549C">
        <w:rPr>
          <w:sz w:val="28"/>
          <w:szCs w:val="28"/>
        </w:rPr>
        <w:t>В целях профилактики правонарушений, безнадзорности, беспризорности несовершеннолетних и предупреждению семейного неблагополучия имеется нормативно-правовая база и локальные документы МБДОУ № 24:</w:t>
      </w:r>
    </w:p>
    <w:p w:rsidR="00551E30" w:rsidRPr="00F2549C" w:rsidRDefault="00551E30" w:rsidP="00476350">
      <w:pPr>
        <w:pStyle w:val="a8"/>
        <w:numPr>
          <w:ilvl w:val="0"/>
          <w:numId w:val="39"/>
        </w:numPr>
        <w:tabs>
          <w:tab w:val="left" w:pos="0"/>
        </w:tabs>
        <w:rPr>
          <w:sz w:val="28"/>
          <w:szCs w:val="28"/>
        </w:rPr>
      </w:pPr>
      <w:r w:rsidRPr="00F2549C">
        <w:rPr>
          <w:sz w:val="28"/>
          <w:szCs w:val="28"/>
        </w:rPr>
        <w:t>Нормативно-правовая база (федеральный, региональный, муниципальный уровень);</w:t>
      </w:r>
    </w:p>
    <w:p w:rsidR="00551E30" w:rsidRPr="00F2549C" w:rsidRDefault="00551E30" w:rsidP="00476350">
      <w:pPr>
        <w:numPr>
          <w:ilvl w:val="0"/>
          <w:numId w:val="39"/>
        </w:num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>Приказ о назначении ответственных лиц за работу с неблагополучными семьями.</w:t>
      </w:r>
    </w:p>
    <w:p w:rsidR="00551E30" w:rsidRPr="00F2549C" w:rsidRDefault="00551E30" w:rsidP="00476350">
      <w:pPr>
        <w:pStyle w:val="af5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F2549C">
        <w:rPr>
          <w:rFonts w:ascii="Times New Roman" w:hAnsi="Times New Roman"/>
          <w:bCs/>
          <w:sz w:val="28"/>
          <w:szCs w:val="28"/>
        </w:rPr>
        <w:t>Положение о работе ответственного за работу по профилактике правонарушений, безнадзорности, беспризорности несовершеннолетних и предупреждению семейного неблагополучия</w:t>
      </w:r>
    </w:p>
    <w:p w:rsidR="00551E30" w:rsidRPr="00F2549C" w:rsidRDefault="00551E30" w:rsidP="00476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F2549C">
        <w:rPr>
          <w:sz w:val="28"/>
          <w:szCs w:val="28"/>
        </w:rPr>
        <w:lastRenderedPageBreak/>
        <w:t>Положение о постановке на внутрисадовский учет и снятие с учета неблагополучной семьи.</w:t>
      </w:r>
    </w:p>
    <w:p w:rsidR="00551E30" w:rsidRPr="00F2549C" w:rsidRDefault="00551E30" w:rsidP="00476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План работы по профилактике правонарушений, безнадзорности, беспризорности несовершеннолетних и предупреждению семейного неблагополучия</w:t>
      </w:r>
    </w:p>
    <w:p w:rsidR="00551E30" w:rsidRPr="00F2549C" w:rsidRDefault="00551E30" w:rsidP="00476350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sz w:val="28"/>
          <w:szCs w:val="28"/>
        </w:rPr>
        <w:t xml:space="preserve"> -  Набор памяток и рекомендаций для педагогов и родителей</w:t>
      </w:r>
      <w:r w:rsidR="00CE7B4A" w:rsidRPr="00F2549C">
        <w:rPr>
          <w:color w:val="000000"/>
          <w:sz w:val="28"/>
          <w:szCs w:val="28"/>
          <w:shd w:val="clear" w:color="auto" w:fill="FFFFFF"/>
        </w:rPr>
        <w:t>.</w:t>
      </w:r>
    </w:p>
    <w:p w:rsidR="00551E30" w:rsidRPr="00F2549C" w:rsidRDefault="00551E30" w:rsidP="00476350">
      <w:pPr>
        <w:ind w:firstLine="708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Ежегодно в начале учебного года проводится социалогическое обследование семей.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</w:t>
      </w:r>
    </w:p>
    <w:p w:rsidR="00551E30" w:rsidRPr="00F2549C" w:rsidRDefault="00722E87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30" w:rsidRPr="00F2549C">
        <w:rPr>
          <w:sz w:val="28"/>
          <w:szCs w:val="28"/>
        </w:rPr>
        <w:t>ДОУ № 24 посещает 2</w:t>
      </w:r>
      <w:r w:rsidR="00CE7B4A" w:rsidRPr="00F2549C">
        <w:rPr>
          <w:sz w:val="28"/>
          <w:szCs w:val="28"/>
        </w:rPr>
        <w:t>32</w:t>
      </w:r>
      <w:r w:rsidR="00551E30" w:rsidRPr="00F2549C">
        <w:rPr>
          <w:sz w:val="28"/>
          <w:szCs w:val="28"/>
        </w:rPr>
        <w:t xml:space="preserve"> воспитанника. </w:t>
      </w:r>
    </w:p>
    <w:p w:rsidR="00CE7B4A" w:rsidRPr="00F2549C" w:rsidRDefault="00CE7B4A" w:rsidP="0047635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7"/>
        <w:gridCol w:w="1349"/>
        <w:gridCol w:w="1485"/>
        <w:gridCol w:w="1839"/>
        <w:gridCol w:w="1839"/>
        <w:gridCol w:w="1802"/>
      </w:tblGrid>
      <w:tr w:rsidR="00551E30" w:rsidRPr="00F2549C" w:rsidTr="0099190C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Всего семей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Полная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Неполная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Средне обеспеченная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Мало обеспеченная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Многодетная</w:t>
            </w:r>
          </w:p>
        </w:tc>
      </w:tr>
      <w:tr w:rsidR="00551E30" w:rsidRPr="00F2549C" w:rsidTr="0099190C"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</w:t>
            </w:r>
            <w:r w:rsidR="00CE7B4A" w:rsidRPr="00F2549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20</w:t>
            </w:r>
            <w:r w:rsidR="00551E30" w:rsidRPr="00F2549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</w:t>
            </w:r>
            <w:r w:rsidR="00CE7B4A" w:rsidRPr="00F2549C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25</w:t>
            </w:r>
          </w:p>
        </w:tc>
      </w:tr>
      <w:tr w:rsidR="00551E30" w:rsidRPr="00F2549C" w:rsidTr="0099190C">
        <w:trPr>
          <w:trHeight w:val="345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551E30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100 %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87,5</w:t>
            </w:r>
            <w:r w:rsidR="00551E30" w:rsidRPr="00F2549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12,</w:t>
            </w:r>
            <w:r w:rsidR="00551E30" w:rsidRPr="00F2549C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88</w:t>
            </w:r>
            <w:r w:rsidR="00551E30" w:rsidRPr="00F2549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12</w:t>
            </w:r>
            <w:r w:rsidR="00551E30" w:rsidRPr="00F2549C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30" w:rsidRPr="00F2549C" w:rsidRDefault="00CE7B4A" w:rsidP="00476350">
            <w:pPr>
              <w:autoSpaceDE w:val="0"/>
              <w:autoSpaceDN w:val="0"/>
              <w:adjustRightInd w:val="0"/>
              <w:ind w:left="108"/>
              <w:jc w:val="both"/>
              <w:rPr>
                <w:bCs/>
                <w:sz w:val="28"/>
                <w:szCs w:val="28"/>
              </w:rPr>
            </w:pPr>
            <w:r w:rsidRPr="00F2549C">
              <w:rPr>
                <w:bCs/>
                <w:sz w:val="28"/>
                <w:szCs w:val="28"/>
              </w:rPr>
              <w:t>10,8</w:t>
            </w:r>
            <w:r w:rsidR="00551E30" w:rsidRPr="00F2549C">
              <w:rPr>
                <w:bCs/>
                <w:sz w:val="28"/>
                <w:szCs w:val="28"/>
              </w:rPr>
              <w:t>%</w:t>
            </w:r>
          </w:p>
        </w:tc>
      </w:tr>
    </w:tbl>
    <w:p w:rsidR="00551E30" w:rsidRPr="00F2549C" w:rsidRDefault="00551E30" w:rsidP="0047635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0F06" w:rsidRDefault="00614EED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642434" w:rsidRPr="00F2549C">
        <w:rPr>
          <w:color w:val="000000"/>
          <w:sz w:val="28"/>
          <w:szCs w:val="28"/>
          <w:shd w:val="clear" w:color="auto" w:fill="FFFFFF"/>
        </w:rPr>
        <w:t>роведение с родителями просветительской, профилактической и коррекционной работы по соблюдению и защите прав детей в семье является не дополнительной нагрузкой, а важнейшим условием повышения эффективности воспитательно-образовательного процесса, повышение уровня правовой квалификации и культуры самих педагогов, создание особой формы общения между родителями и воспитателями, которую можно обозначить как доверительный деловой контакт.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42434" w:rsidRPr="00F2549C">
        <w:rPr>
          <w:color w:val="000000"/>
          <w:sz w:val="28"/>
          <w:szCs w:val="28"/>
          <w:shd w:val="clear" w:color="auto" w:fill="FFFFFF"/>
        </w:rPr>
        <w:t>Чтобы воспитатели могли влиять на ситуацию с правами ребёнка, они должны быть подготовлены к этой деятельности. Для этого педагогами изучены основные положения Конвенции о правах ребенка и нормативно-прав</w:t>
      </w:r>
      <w:r w:rsidR="00ED0F06">
        <w:rPr>
          <w:color w:val="000000"/>
          <w:sz w:val="28"/>
          <w:szCs w:val="28"/>
          <w:shd w:val="clear" w:color="auto" w:fill="FFFFFF"/>
        </w:rPr>
        <w:t>овые акты Российской Федерации.</w:t>
      </w:r>
    </w:p>
    <w:p w:rsidR="00ED0F06" w:rsidRDefault="00642434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color w:val="000000"/>
          <w:sz w:val="28"/>
          <w:szCs w:val="28"/>
          <w:shd w:val="clear" w:color="auto" w:fill="FFFFFF"/>
        </w:rPr>
        <w:t>Для повышения педагогической компетентности педагогов по проблеме о</w:t>
      </w:r>
      <w:r w:rsidR="00ED0F06">
        <w:rPr>
          <w:color w:val="000000"/>
          <w:sz w:val="28"/>
          <w:szCs w:val="28"/>
          <w:shd w:val="clear" w:color="auto" w:fill="FFFFFF"/>
        </w:rPr>
        <w:t>храны прав детей в ДОУ провели следующие мероприятия:</w:t>
      </w:r>
    </w:p>
    <w:p w:rsidR="00ED0F06" w:rsidRDefault="00ED0F06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42434" w:rsidRPr="00F2549C">
        <w:rPr>
          <w:color w:val="000000"/>
          <w:sz w:val="28"/>
          <w:szCs w:val="28"/>
          <w:shd w:val="clear" w:color="auto" w:fill="FFFFFF"/>
        </w:rPr>
        <w:t xml:space="preserve">семинар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642434" w:rsidRPr="00F2549C">
        <w:rPr>
          <w:color w:val="000000"/>
          <w:sz w:val="28"/>
          <w:szCs w:val="28"/>
          <w:shd w:val="clear" w:color="auto" w:fill="FFFFFF"/>
        </w:rPr>
        <w:t xml:space="preserve"> практикум</w:t>
      </w:r>
      <w:r>
        <w:rPr>
          <w:color w:val="000000"/>
          <w:sz w:val="28"/>
          <w:szCs w:val="28"/>
          <w:shd w:val="clear" w:color="auto" w:fill="FFFFFF"/>
        </w:rPr>
        <w:t xml:space="preserve"> с педагогами по темам</w:t>
      </w:r>
      <w:r w:rsidR="00642434" w:rsidRPr="00F2549C">
        <w:rPr>
          <w:color w:val="000000"/>
          <w:sz w:val="28"/>
          <w:szCs w:val="28"/>
          <w:shd w:val="clear" w:color="auto" w:fill="FFFFFF"/>
        </w:rPr>
        <w:t>: «Охрана прав и достоинства маленького ребенка. Координаци</w:t>
      </w:r>
      <w:r>
        <w:rPr>
          <w:color w:val="000000"/>
          <w:sz w:val="28"/>
          <w:szCs w:val="28"/>
          <w:shd w:val="clear" w:color="auto" w:fill="FFFFFF"/>
        </w:rPr>
        <w:t>я усилий семьи и детского сада»;</w:t>
      </w:r>
    </w:p>
    <w:p w:rsidR="00ED0F06" w:rsidRDefault="00642434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color w:val="000000"/>
          <w:sz w:val="28"/>
          <w:szCs w:val="28"/>
          <w:shd w:val="clear" w:color="auto" w:fill="FFFFFF"/>
        </w:rPr>
        <w:t xml:space="preserve"> </w:t>
      </w:r>
      <w:r w:rsidR="00ED0F06">
        <w:rPr>
          <w:color w:val="000000"/>
          <w:sz w:val="28"/>
          <w:szCs w:val="28"/>
          <w:shd w:val="clear" w:color="auto" w:fill="FFFFFF"/>
        </w:rPr>
        <w:t xml:space="preserve">- изготовили  памятки для родителей  по темам: </w:t>
      </w:r>
      <w:r w:rsidRPr="00F2549C">
        <w:rPr>
          <w:color w:val="000000"/>
          <w:sz w:val="28"/>
          <w:szCs w:val="28"/>
          <w:shd w:val="clear" w:color="auto" w:fill="FFFFFF"/>
        </w:rPr>
        <w:t xml:space="preserve"> «Признаки жестокого обращения и насилия», «Что делать если ребенок боится</w:t>
      </w:r>
      <w:r w:rsidR="00ED0F06">
        <w:rPr>
          <w:color w:val="000000"/>
          <w:sz w:val="28"/>
          <w:szCs w:val="28"/>
          <w:shd w:val="clear" w:color="auto" w:fill="FFFFFF"/>
        </w:rPr>
        <w:t>?</w:t>
      </w:r>
      <w:r w:rsidRPr="00F2549C">
        <w:rPr>
          <w:color w:val="000000"/>
          <w:sz w:val="28"/>
          <w:szCs w:val="28"/>
          <w:shd w:val="clear" w:color="auto" w:fill="FFFFFF"/>
        </w:rPr>
        <w:t>».</w:t>
      </w:r>
    </w:p>
    <w:p w:rsidR="00CE7B4A" w:rsidRPr="00F2549C" w:rsidRDefault="00642434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color w:val="000000"/>
          <w:sz w:val="28"/>
          <w:szCs w:val="28"/>
          <w:shd w:val="clear" w:color="auto" w:fill="FFFFFF"/>
        </w:rPr>
        <w:t xml:space="preserve"> Эффективность взаимодействия педагога с родителями во многом зависит от изучения семьи. Педагогами коллектива нашего детского сада используются распространенные методы изучения семейной микросреды –</w:t>
      </w:r>
      <w:r w:rsidR="00ED0F06">
        <w:rPr>
          <w:color w:val="000000"/>
          <w:sz w:val="28"/>
          <w:szCs w:val="28"/>
          <w:shd w:val="clear" w:color="auto" w:fill="FFFFFF"/>
        </w:rPr>
        <w:t xml:space="preserve"> </w:t>
      </w:r>
      <w:r w:rsidRPr="00F2549C">
        <w:rPr>
          <w:color w:val="000000"/>
          <w:sz w:val="28"/>
          <w:szCs w:val="28"/>
          <w:shd w:val="clear" w:color="auto" w:fill="FFFFFF"/>
        </w:rPr>
        <w:t>наблюдение и беседы. Педагогами составляются социальные паспорта на каждого ребенка, а затем все собирается в социальный  паспорт г</w:t>
      </w:r>
      <w:r w:rsidR="00ED0F06">
        <w:rPr>
          <w:color w:val="000000"/>
          <w:sz w:val="28"/>
          <w:szCs w:val="28"/>
          <w:shd w:val="clear" w:color="auto" w:fill="FFFFFF"/>
        </w:rPr>
        <w:t xml:space="preserve">руппы (МБДОУ). </w:t>
      </w:r>
      <w:r w:rsidRPr="00F2549C">
        <w:rPr>
          <w:color w:val="000000"/>
          <w:sz w:val="28"/>
          <w:szCs w:val="28"/>
          <w:shd w:val="clear" w:color="auto" w:fill="FFFFFF"/>
        </w:rPr>
        <w:t xml:space="preserve">Очень действенным оказалось привлечение родителей к участию в общественной жизни детского сада: праздники, конкурсы, соревнования, групповые и общие родительские собрания, работы по благоустройству площадки, </w:t>
      </w:r>
      <w:r w:rsidRPr="00F2549C">
        <w:rPr>
          <w:color w:val="000000"/>
          <w:sz w:val="28"/>
          <w:szCs w:val="28"/>
          <w:shd w:val="clear" w:color="auto" w:fill="FFFFFF"/>
        </w:rPr>
        <w:lastRenderedPageBreak/>
        <w:t>огорода, цветника. Наглядная агитация является эффективным средством педагогического и п</w:t>
      </w:r>
      <w:r w:rsidR="00ED0F06">
        <w:rPr>
          <w:color w:val="000000"/>
          <w:sz w:val="28"/>
          <w:szCs w:val="28"/>
          <w:shd w:val="clear" w:color="auto" w:fill="FFFFFF"/>
        </w:rPr>
        <w:t>равового просвещения родителей.</w:t>
      </w:r>
    </w:p>
    <w:p w:rsidR="00ED0F06" w:rsidRDefault="00642434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2549C">
        <w:rPr>
          <w:color w:val="000000"/>
          <w:sz w:val="28"/>
          <w:szCs w:val="28"/>
          <w:shd w:val="clear" w:color="auto" w:fill="FFFFFF"/>
        </w:rPr>
        <w:t xml:space="preserve"> Для этого у нас в детском саду пла</w:t>
      </w:r>
      <w:r w:rsidR="00ED0F06">
        <w:rPr>
          <w:color w:val="000000"/>
          <w:sz w:val="28"/>
          <w:szCs w:val="28"/>
          <w:shd w:val="clear" w:color="auto" w:fill="FFFFFF"/>
        </w:rPr>
        <w:t>нируются следующие мероприятия:</w:t>
      </w:r>
    </w:p>
    <w:p w:rsidR="00ED0F06" w:rsidRDefault="00ED0F06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42434" w:rsidRPr="00F2549C">
        <w:rPr>
          <w:color w:val="000000"/>
          <w:sz w:val="28"/>
          <w:szCs w:val="28"/>
          <w:shd w:val="clear" w:color="auto" w:fill="FFFFFF"/>
        </w:rPr>
        <w:t>оформление стенда «Защита прав детей» с конкретными рекомендациями по воспитанию детей в духе уважения и соблю</w:t>
      </w:r>
      <w:r w:rsidR="001405B8">
        <w:rPr>
          <w:color w:val="000000"/>
          <w:sz w:val="28"/>
          <w:szCs w:val="28"/>
          <w:shd w:val="clear" w:color="auto" w:fill="FFFFFF"/>
        </w:rPr>
        <w:t>дения прав и свобод человека»;</w:t>
      </w:r>
    </w:p>
    <w:p w:rsidR="001405B8" w:rsidRDefault="00ED0F06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42434" w:rsidRPr="00F2549C">
        <w:rPr>
          <w:color w:val="000000"/>
          <w:sz w:val="28"/>
          <w:szCs w:val="28"/>
          <w:shd w:val="clear" w:color="auto" w:fill="FFFFFF"/>
        </w:rPr>
        <w:t>организация  выставки детских рисунков: «Моя семья», «Самый добрый человек»;</w:t>
      </w:r>
    </w:p>
    <w:p w:rsidR="001405B8" w:rsidRDefault="001405B8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42434" w:rsidRPr="00F2549C">
        <w:rPr>
          <w:color w:val="000000"/>
          <w:sz w:val="28"/>
          <w:szCs w:val="28"/>
          <w:shd w:val="clear" w:color="auto" w:fill="FFFFFF"/>
        </w:rPr>
        <w:t xml:space="preserve"> изготовление  памяток  по темам :«Семь правил для взрослых», «Типы родительской любви», «Пять рецептов избавления от гнева», «Четыре заповеди мудрого родителя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642434" w:rsidRDefault="001405B8" w:rsidP="0047635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E7B4A" w:rsidRPr="00F2549C">
        <w:rPr>
          <w:color w:val="000000"/>
          <w:sz w:val="28"/>
          <w:szCs w:val="28"/>
          <w:shd w:val="clear" w:color="auto" w:fill="FFFFFF"/>
        </w:rPr>
        <w:t>проведение конкурса «Семья года».</w:t>
      </w:r>
    </w:p>
    <w:p w:rsidR="00722E87" w:rsidRDefault="00722E87" w:rsidP="00722E87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22E87" w:rsidRDefault="00722E87" w:rsidP="00722E87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Раздел 9. </w:t>
      </w:r>
      <w:r w:rsidRPr="0086415A">
        <w:rPr>
          <w:b/>
          <w:color w:val="000000"/>
          <w:sz w:val="28"/>
          <w:szCs w:val="28"/>
          <w:shd w:val="clear" w:color="auto" w:fill="FFFFFF"/>
        </w:rPr>
        <w:t>Патриотическое воспитание детей дошкольного возраста</w:t>
      </w:r>
    </w:p>
    <w:p w:rsidR="00A1131E" w:rsidRPr="0086415A" w:rsidRDefault="00A1131E" w:rsidP="00722E87">
      <w:pPr>
        <w:pStyle w:val="a7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722E87" w:rsidRPr="0086415A" w:rsidRDefault="00722E87" w:rsidP="00722E8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6415A">
        <w:rPr>
          <w:color w:val="000000"/>
          <w:sz w:val="28"/>
          <w:szCs w:val="28"/>
        </w:rPr>
        <w:t>В настоящее время вопрос о патриотическом воспитании в дошкольных учреждениях стал особо актуален.</w:t>
      </w:r>
    </w:p>
    <w:p w:rsidR="00722E87" w:rsidRPr="0086415A" w:rsidRDefault="00722E87" w:rsidP="00722E8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6415A">
        <w:rPr>
          <w:color w:val="000000"/>
          <w:sz w:val="28"/>
          <w:szCs w:val="28"/>
        </w:rPr>
        <w:t>Во-первых, потому что у подрастающих поколений нет единого для всех образца, и вопрос о методах и средствах формирования гражданственности и патриотизма решается на местах.</w:t>
      </w:r>
    </w:p>
    <w:p w:rsidR="00722E87" w:rsidRPr="0086415A" w:rsidRDefault="00722E87" w:rsidP="00722E8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6415A">
        <w:rPr>
          <w:color w:val="000000"/>
          <w:sz w:val="28"/>
          <w:szCs w:val="28"/>
        </w:rPr>
        <w:t>Во-вторых, сегодня существует стремление государства к возвращению утерянных ценностей.</w:t>
      </w:r>
    </w:p>
    <w:p w:rsidR="00722E87" w:rsidRPr="0086415A" w:rsidRDefault="00722E87" w:rsidP="00722E8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6415A">
        <w:rPr>
          <w:color w:val="000000"/>
          <w:sz w:val="28"/>
          <w:szCs w:val="28"/>
        </w:rPr>
        <w:t>В-третьих, у самих граждан появились потребности и стремления к причастности к делам страны, желание сделать что-то полезное (оживление пионерских организаций, появление молодежных дружин…)</w:t>
      </w:r>
    </w:p>
    <w:p w:rsidR="00722E87" w:rsidRPr="0086415A" w:rsidRDefault="00722E87" w:rsidP="00722E87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6415A">
        <w:rPr>
          <w:color w:val="000000"/>
          <w:sz w:val="28"/>
          <w:szCs w:val="28"/>
        </w:rPr>
        <w:t>Создавшиеся в обществе условия благоприятны для формирования гражданско-патриотической позиции, и начинать надо уже с детского сада. Именно педагоги организуют процесс формирования гражданских и патриотических чувств через взаимодействие с детьми и с их родителями.</w:t>
      </w:r>
    </w:p>
    <w:p w:rsidR="00722E87" w:rsidRPr="00913373" w:rsidRDefault="00722E87" w:rsidP="00722E87">
      <w:pPr>
        <w:ind w:firstLine="709"/>
        <w:jc w:val="both"/>
        <w:rPr>
          <w:sz w:val="28"/>
          <w:szCs w:val="28"/>
        </w:rPr>
      </w:pPr>
      <w:r w:rsidRPr="00913373">
        <w:rPr>
          <w:color w:val="000000"/>
          <w:sz w:val="28"/>
          <w:szCs w:val="28"/>
          <w:shd w:val="clear" w:color="auto" w:fill="FFFFFF"/>
        </w:rPr>
        <w:t>Быть гражданином – значит сознательно и активно выполнять гражданские обязанности и гражданский долг перед обществом и Родиной, обладать такими качествами личности, как патриотизм, гуманное отношение к людям и живой природе. Зачатки этих качеств надо формировать в ребенке как можно раньше. С первых лет жизни пробуждать в нем любовь к родной земле, воспитывать черты характера, которые помогут ему стать человеком и гражданином.</w:t>
      </w:r>
    </w:p>
    <w:p w:rsidR="00722E87" w:rsidRPr="00913373" w:rsidRDefault="00722E87" w:rsidP="00722E87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3373">
        <w:rPr>
          <w:color w:val="000000"/>
          <w:sz w:val="28"/>
          <w:szCs w:val="28"/>
        </w:rPr>
        <w:t>Родина начинается с семьи, а формирование отношения к земле, стране, где живет ребенок, начинается с детства и в условиях ближайшей среды: чем больше ребенок будет знать о родных местах, тем ответственнее и бережнее будет к ним относиться. Зарождаясь из любви к малой Родине, патриотические чувства перерастают в любовь к Отечеству.</w:t>
      </w:r>
    </w:p>
    <w:p w:rsidR="00722E87" w:rsidRPr="00913373" w:rsidRDefault="00722E87" w:rsidP="00722E87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3373">
        <w:rPr>
          <w:color w:val="000000"/>
          <w:sz w:val="28"/>
          <w:szCs w:val="28"/>
        </w:rPr>
        <w:t xml:space="preserve">Таким образом, современные подходы к организации взаимодействия педагогов с семьями воспитанников  предполагают  создание системы диалогического общения через  реализацию личностно-ориентированного </w:t>
      </w:r>
      <w:r w:rsidRPr="00913373">
        <w:rPr>
          <w:color w:val="000000"/>
          <w:sz w:val="28"/>
          <w:szCs w:val="28"/>
        </w:rPr>
        <w:lastRenderedPageBreak/>
        <w:t>подхода на основе социального партнёрства. Как трактует один из зарубежных педагогов А. У. Хараша быть «партнёрами в собственном смысле слова, собеседниками, связанными отношениями соавторства, взаимной поддержки и взаимопомощи».</w:t>
      </w:r>
    </w:p>
    <w:p w:rsidR="00722E87" w:rsidRPr="00913373" w:rsidRDefault="00722E87" w:rsidP="00722E87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13373">
        <w:rPr>
          <w:color w:val="000000"/>
          <w:sz w:val="28"/>
          <w:szCs w:val="28"/>
        </w:rPr>
        <w:t>Поиск современных форм взаимодействия педагогов и родителей по патриотическому воспитанию детей опирается на актуальность данного вопроса. Важность патриотического воспитания на современном этапе подчеркнута в государственных документах в области образования – «Национальной доктрине образования в РФ до 2025 года», программе «Патриотическое воспитание граждан РФ на 2011 – 2016 годы», Указе Президента РФ (№ 1416 от 20 октября 2012 г.) «О совершенствовании государственной политики в области патриотического воспитания», в которых говорится об обеспечении исторической преемственности поколений, развитии национальной культуры, воспитании патриотов. Будущее страны зависит от духовного потенциала подрастающего поколения: его ответственности, честности, доброты, готовности служить отечеству. Детей надо воспитывать полноправными гражданами, сделать их активными участниками жизни страны, заботливо и внимательно относящимися к окружающим людям.</w:t>
      </w:r>
    </w:p>
    <w:p w:rsidR="00722E87" w:rsidRDefault="00722E87" w:rsidP="00722E87">
      <w:pPr>
        <w:shd w:val="clear" w:color="auto" w:fill="FFFFFF"/>
        <w:spacing w:line="294" w:lineRule="atLeast"/>
        <w:ind w:firstLine="709"/>
        <w:jc w:val="both"/>
        <w:rPr>
          <w:color w:val="000000"/>
          <w:sz w:val="28"/>
          <w:szCs w:val="28"/>
        </w:rPr>
      </w:pPr>
      <w:r w:rsidRPr="00913373">
        <w:rPr>
          <w:color w:val="000000"/>
          <w:sz w:val="28"/>
          <w:szCs w:val="28"/>
        </w:rPr>
        <w:t>Большое внимание в детском саду должно быть уделено приобщению к родному краю при участии родителей. Совместное посещение культурных и исторических мест, последующее обсуждение увиденного оставляют неизгладимый след в душе ребенка. Поэтому важность семьи, родителей в воспитании ребенка нельзя недооценивать, семья вводит его в большой мир и знакомит с понятиями «труд», «честь», «долг» и т. д. Главное, что приобщение к родным местам строится на общении родителей и детей, создает общность интересов и сближает их духовно, а любое общение – это обогащение детей.</w:t>
      </w:r>
    </w:p>
    <w:p w:rsidR="005B642C" w:rsidRPr="00F2549C" w:rsidRDefault="005B642C" w:rsidP="0047635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51E30" w:rsidRPr="00F2549C" w:rsidRDefault="00DC79B9" w:rsidP="007647D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2549C">
        <w:rPr>
          <w:b/>
          <w:color w:val="000000"/>
          <w:sz w:val="28"/>
          <w:szCs w:val="28"/>
          <w:shd w:val="clear" w:color="auto" w:fill="FFFFFF"/>
        </w:rPr>
        <w:t>Раздел</w:t>
      </w:r>
      <w:r w:rsidR="00A1131E">
        <w:rPr>
          <w:b/>
          <w:color w:val="000000"/>
          <w:sz w:val="28"/>
          <w:szCs w:val="28"/>
          <w:shd w:val="clear" w:color="auto" w:fill="FFFFFF"/>
        </w:rPr>
        <w:t xml:space="preserve"> 10</w:t>
      </w:r>
      <w:r w:rsidRPr="00F2549C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F54B81" w:rsidRPr="00F2549C">
        <w:rPr>
          <w:b/>
          <w:color w:val="000000"/>
          <w:sz w:val="28"/>
          <w:szCs w:val="28"/>
          <w:shd w:val="clear" w:color="auto" w:fill="FFFFFF"/>
        </w:rPr>
        <w:t xml:space="preserve">  Обеспечение системы учета контингента обучающихся по ООП дошкольного образования.</w:t>
      </w:r>
    </w:p>
    <w:p w:rsidR="005B642C" w:rsidRPr="00F2549C" w:rsidRDefault="005B642C" w:rsidP="00476350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A6286" w:rsidRPr="00F2549C" w:rsidRDefault="009A6286" w:rsidP="00476350">
      <w:pPr>
        <w:pStyle w:val="Default"/>
        <w:ind w:firstLine="708"/>
        <w:jc w:val="both"/>
        <w:rPr>
          <w:rFonts w:eastAsia="Calibri"/>
          <w:kern w:val="2"/>
          <w:sz w:val="28"/>
          <w:szCs w:val="28"/>
        </w:rPr>
      </w:pPr>
      <w:r w:rsidRPr="00F2549C">
        <w:rPr>
          <w:rFonts w:eastAsia="Calibri"/>
          <w:kern w:val="2"/>
          <w:sz w:val="28"/>
          <w:szCs w:val="28"/>
        </w:rPr>
        <w:t xml:space="preserve">Для системы учета контингента воспитанников в ДОУ   используется АИС  «Аверс - управление ДОО» - региональный  сегмент единой федеральной межведомственной системы учета контингента обучающихся. В систему образовательной организации АИС  «Аверс - управление ДОО»  внесены персональные данные ребенка и его законного представителя, для </w:t>
      </w:r>
      <w:r w:rsidRPr="00F2549C">
        <w:rPr>
          <w:sz w:val="28"/>
          <w:szCs w:val="28"/>
        </w:rPr>
        <w:t>хранения и анализа информации о контингенте воспитанников    ДОУ.  АИС «</w:t>
      </w:r>
      <w:r w:rsidRPr="00F2549C">
        <w:rPr>
          <w:rFonts w:eastAsia="Calibri"/>
          <w:kern w:val="2"/>
          <w:sz w:val="28"/>
          <w:szCs w:val="28"/>
        </w:rPr>
        <w:t>Аверс - управление ДОО</w:t>
      </w:r>
      <w:r w:rsidRPr="00F2549C">
        <w:rPr>
          <w:sz w:val="28"/>
          <w:szCs w:val="28"/>
        </w:rPr>
        <w:t>» полностью соответствует  требованиям федерального законодательства в области защиты персональных данных.</w:t>
      </w:r>
    </w:p>
    <w:p w:rsidR="009A6286" w:rsidRPr="00F2549C" w:rsidRDefault="009A6286" w:rsidP="00476350">
      <w:pPr>
        <w:ind w:firstLine="708"/>
        <w:jc w:val="both"/>
        <w:rPr>
          <w:rFonts w:eastAsia="Calibri"/>
          <w:kern w:val="2"/>
          <w:sz w:val="28"/>
          <w:szCs w:val="28"/>
        </w:rPr>
      </w:pPr>
      <w:r w:rsidRPr="00F2549C">
        <w:rPr>
          <w:rFonts w:eastAsia="Calibri"/>
          <w:kern w:val="2"/>
          <w:sz w:val="28"/>
          <w:szCs w:val="28"/>
        </w:rPr>
        <w:t xml:space="preserve">С момента выдачи направления и до выбытия ребенка из ДОУ  вся информация о воспитанниках и их законных представителях,  сотрудниках ДОУ  хранится в базе данных АИС  «Аверс - управление ДОО». </w:t>
      </w:r>
    </w:p>
    <w:p w:rsidR="009A6286" w:rsidRPr="00F2549C" w:rsidRDefault="009A6286" w:rsidP="00476350">
      <w:pPr>
        <w:jc w:val="both"/>
        <w:rPr>
          <w:sz w:val="28"/>
          <w:szCs w:val="28"/>
        </w:rPr>
      </w:pPr>
      <w:r w:rsidRPr="00F2549C">
        <w:rPr>
          <w:rFonts w:eastAsia="Calibri"/>
          <w:b/>
          <w:kern w:val="2"/>
          <w:sz w:val="28"/>
          <w:szCs w:val="28"/>
        </w:rPr>
        <w:t xml:space="preserve">  </w:t>
      </w:r>
      <w:r w:rsidRPr="00F2549C">
        <w:rPr>
          <w:sz w:val="28"/>
          <w:szCs w:val="28"/>
        </w:rPr>
        <w:t xml:space="preserve"> Программа «Аверс управление » позволяет</w:t>
      </w:r>
      <w:r w:rsidR="007904E3">
        <w:rPr>
          <w:sz w:val="28"/>
          <w:szCs w:val="28"/>
        </w:rPr>
        <w:t xml:space="preserve"> руководителю</w:t>
      </w:r>
      <w:r w:rsidRPr="00F2549C">
        <w:rPr>
          <w:sz w:val="28"/>
          <w:szCs w:val="28"/>
        </w:rPr>
        <w:t>:</w:t>
      </w:r>
    </w:p>
    <w:p w:rsidR="006340D8" w:rsidRDefault="009A6286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lastRenderedPageBreak/>
        <w:t xml:space="preserve"> </w:t>
      </w:r>
      <w:r w:rsidR="006340D8">
        <w:rPr>
          <w:sz w:val="28"/>
          <w:szCs w:val="28"/>
        </w:rPr>
        <w:tab/>
        <w:t>-легко сформировать отчет о численности контингента в дошкольной организации;</w:t>
      </w:r>
    </w:p>
    <w:p w:rsidR="006340D8" w:rsidRDefault="006340D8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549C">
        <w:rPr>
          <w:sz w:val="28"/>
          <w:szCs w:val="28"/>
        </w:rPr>
        <w:t>хранить и использовать в работе данные, х</w:t>
      </w:r>
      <w:r>
        <w:rPr>
          <w:sz w:val="28"/>
          <w:szCs w:val="28"/>
        </w:rPr>
        <w:t>арактеризующие развитие ребенка;</w:t>
      </w:r>
    </w:p>
    <w:p w:rsidR="006340D8" w:rsidRPr="00F2549C" w:rsidRDefault="006340D8" w:rsidP="00F76D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A6286" w:rsidRPr="00F2549C">
        <w:rPr>
          <w:sz w:val="28"/>
          <w:szCs w:val="28"/>
        </w:rPr>
        <w:t xml:space="preserve">ести личные дела сотрудников,  формировать и поддерживать в актуальном состоянии электронное портфолио (личные достижения)  сотрудника. </w:t>
      </w:r>
    </w:p>
    <w:p w:rsidR="001405B8" w:rsidRDefault="001405B8" w:rsidP="00F76D21">
      <w:pPr>
        <w:ind w:firstLine="708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Но в работе с программой </w:t>
      </w:r>
      <w:r w:rsidRPr="00F2549C">
        <w:rPr>
          <w:rFonts w:eastAsia="Calibri"/>
          <w:kern w:val="2"/>
          <w:sz w:val="28"/>
          <w:szCs w:val="28"/>
        </w:rPr>
        <w:t>АИС  «Аверс - управление ДОО»</w:t>
      </w:r>
      <w:r>
        <w:rPr>
          <w:rFonts w:eastAsia="Calibri"/>
          <w:kern w:val="2"/>
          <w:sz w:val="28"/>
          <w:szCs w:val="28"/>
        </w:rPr>
        <w:t xml:space="preserve"> есть проблемы:</w:t>
      </w:r>
    </w:p>
    <w:p w:rsidR="001405B8" w:rsidRDefault="001405B8" w:rsidP="00476350">
      <w:pPr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- для работы программы необходимо проводить аттестацию рабочего места 1 раз в 3 года;</w:t>
      </w:r>
    </w:p>
    <w:p w:rsidR="00A1131E" w:rsidRDefault="001405B8" w:rsidP="00A1131E">
      <w:pPr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- требуется ежегодная оплата обслуживания </w:t>
      </w:r>
      <w:r w:rsidRPr="001405B8">
        <w:rPr>
          <w:rFonts w:eastAsia="Calibri"/>
          <w:kern w:val="2"/>
          <w:sz w:val="28"/>
          <w:szCs w:val="28"/>
        </w:rPr>
        <w:t xml:space="preserve"> </w:t>
      </w:r>
      <w:r w:rsidRPr="00F2549C">
        <w:rPr>
          <w:rFonts w:eastAsia="Calibri"/>
          <w:kern w:val="2"/>
          <w:sz w:val="28"/>
          <w:szCs w:val="28"/>
        </w:rPr>
        <w:t>АИС  «Аверс - управление ДОО»</w:t>
      </w:r>
      <w:r>
        <w:rPr>
          <w:rFonts w:eastAsia="Calibri"/>
          <w:kern w:val="2"/>
          <w:sz w:val="28"/>
          <w:szCs w:val="28"/>
        </w:rPr>
        <w:t>.</w:t>
      </w:r>
    </w:p>
    <w:p w:rsidR="00A1131E" w:rsidRPr="00A1131E" w:rsidRDefault="00A1131E" w:rsidP="00A1131E">
      <w:pPr>
        <w:jc w:val="both"/>
        <w:rPr>
          <w:sz w:val="28"/>
          <w:szCs w:val="28"/>
        </w:rPr>
      </w:pPr>
    </w:p>
    <w:p w:rsidR="00F54B81" w:rsidRPr="00F2549C" w:rsidRDefault="00A1131E" w:rsidP="0076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="00DC79B9" w:rsidRPr="00F2549C">
        <w:rPr>
          <w:b/>
          <w:sz w:val="28"/>
          <w:szCs w:val="28"/>
        </w:rPr>
        <w:t>.</w:t>
      </w:r>
      <w:r w:rsidR="00DC79B9" w:rsidRPr="00F2549C">
        <w:rPr>
          <w:sz w:val="28"/>
          <w:szCs w:val="28"/>
        </w:rPr>
        <w:t xml:space="preserve"> </w:t>
      </w:r>
      <w:r w:rsidR="00F54B81" w:rsidRPr="00F2549C">
        <w:rPr>
          <w:b/>
          <w:sz w:val="28"/>
          <w:szCs w:val="28"/>
        </w:rPr>
        <w:t>Работ</w:t>
      </w:r>
      <w:r w:rsidR="00DC79B9" w:rsidRPr="00F2549C">
        <w:rPr>
          <w:b/>
          <w:sz w:val="28"/>
          <w:szCs w:val="28"/>
        </w:rPr>
        <w:t>а с педагогическими работниками.</w:t>
      </w:r>
    </w:p>
    <w:p w:rsidR="009A6286" w:rsidRPr="00F2549C" w:rsidRDefault="009A6286" w:rsidP="00476350">
      <w:pPr>
        <w:jc w:val="both"/>
        <w:rPr>
          <w:b/>
          <w:sz w:val="28"/>
          <w:szCs w:val="28"/>
        </w:rPr>
      </w:pPr>
    </w:p>
    <w:p w:rsidR="00F54B81" w:rsidRPr="00F2549C" w:rsidRDefault="009A6286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  </w:t>
      </w:r>
      <w:r w:rsidR="00F54B81" w:rsidRPr="00F2549C">
        <w:rPr>
          <w:sz w:val="28"/>
          <w:szCs w:val="28"/>
        </w:rPr>
        <w:t xml:space="preserve"> В МБДОУ руководящих и педагогических работников – 22 человека.</w:t>
      </w:r>
      <w:r w:rsidR="00680D71">
        <w:rPr>
          <w:sz w:val="28"/>
          <w:szCs w:val="28"/>
        </w:rPr>
        <w:t xml:space="preserve"> Детский сад полностью обеспечен кадрами. </w:t>
      </w:r>
      <w:r w:rsidR="00F54B81" w:rsidRPr="00F2549C">
        <w:rPr>
          <w:sz w:val="28"/>
          <w:szCs w:val="28"/>
        </w:rPr>
        <w:t>Коллектив молодой, средний возраст сотрудников составляет – 3</w:t>
      </w:r>
      <w:r w:rsidR="0065383D">
        <w:rPr>
          <w:sz w:val="28"/>
          <w:szCs w:val="28"/>
        </w:rPr>
        <w:t>5</w:t>
      </w:r>
      <w:r w:rsidR="00F54B81" w:rsidRPr="00F2549C">
        <w:rPr>
          <w:sz w:val="28"/>
          <w:szCs w:val="28"/>
        </w:rPr>
        <w:t xml:space="preserve"> лет.</w:t>
      </w:r>
    </w:p>
    <w:p w:rsidR="00F54B81" w:rsidRPr="00F2549C" w:rsidRDefault="00F54B81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В целом коллектив сплоченный, творческий, активный. Воспитатели принимают активное участие в городских мероприятиях, конкурс</w:t>
      </w:r>
      <w:r w:rsidR="00680D71">
        <w:rPr>
          <w:sz w:val="28"/>
          <w:szCs w:val="28"/>
        </w:rPr>
        <w:t>ах профессионального мастерства. Так в первом полугодии 2016-2017 учебного года педагоги участвовали в следующих мероприятиях:</w:t>
      </w:r>
      <w:r w:rsidRPr="00F2549C">
        <w:rPr>
          <w:sz w:val="28"/>
          <w:szCs w:val="28"/>
        </w:rPr>
        <w:t xml:space="preserve"> </w:t>
      </w:r>
    </w:p>
    <w:p w:rsidR="00F54B81" w:rsidRPr="00F2549C" w:rsidRDefault="00680D71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B81" w:rsidRPr="00F25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педагогический фестиваль работников ДОУ </w:t>
      </w:r>
      <w:r w:rsidR="00F54B81" w:rsidRPr="00F2549C">
        <w:rPr>
          <w:sz w:val="28"/>
          <w:szCs w:val="28"/>
        </w:rPr>
        <w:t>«Созвездие</w:t>
      </w:r>
      <w:r>
        <w:rPr>
          <w:sz w:val="28"/>
          <w:szCs w:val="28"/>
        </w:rPr>
        <w:t xml:space="preserve"> - 2016</w:t>
      </w:r>
      <w:r w:rsidR="00F54B81" w:rsidRPr="00F2549C">
        <w:rPr>
          <w:sz w:val="28"/>
          <w:szCs w:val="28"/>
        </w:rPr>
        <w:t>» - 1 педагог;</w:t>
      </w:r>
    </w:p>
    <w:p w:rsidR="00F54B81" w:rsidRPr="00F2549C" w:rsidRDefault="00680D71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B81" w:rsidRPr="00F2549C">
        <w:rPr>
          <w:sz w:val="28"/>
          <w:szCs w:val="28"/>
        </w:rPr>
        <w:t>«Детский сад года – 201</w:t>
      </w:r>
      <w:r>
        <w:rPr>
          <w:sz w:val="28"/>
          <w:szCs w:val="28"/>
        </w:rPr>
        <w:t>6» - 4 педагога (</w:t>
      </w:r>
      <w:r w:rsidR="00F54B81" w:rsidRPr="00F2549C">
        <w:rPr>
          <w:sz w:val="28"/>
          <w:szCs w:val="28"/>
        </w:rPr>
        <w:t xml:space="preserve"> 1 педагог занял 2 место, 1 педагог 3 место</w:t>
      </w:r>
      <w:r>
        <w:rPr>
          <w:sz w:val="28"/>
          <w:szCs w:val="28"/>
        </w:rPr>
        <w:t>)</w:t>
      </w:r>
      <w:r w:rsidR="007819F9" w:rsidRPr="00F2549C">
        <w:rPr>
          <w:sz w:val="28"/>
          <w:szCs w:val="28"/>
        </w:rPr>
        <w:t>;</w:t>
      </w:r>
    </w:p>
    <w:p w:rsidR="00F54B81" w:rsidRPr="00F2549C" w:rsidRDefault="00680D71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B81" w:rsidRPr="00F2549C">
        <w:rPr>
          <w:sz w:val="28"/>
          <w:szCs w:val="28"/>
        </w:rPr>
        <w:t>«Воспитатель года – 2017»</w:t>
      </w:r>
      <w:r w:rsidR="007819F9" w:rsidRPr="00F2549C">
        <w:rPr>
          <w:sz w:val="28"/>
          <w:szCs w:val="28"/>
        </w:rPr>
        <w:t xml:space="preserve"> в номинации «Педагогический дебют»</w:t>
      </w:r>
      <w:r>
        <w:rPr>
          <w:sz w:val="28"/>
          <w:szCs w:val="28"/>
        </w:rPr>
        <w:t xml:space="preserve"> - 1 место.</w:t>
      </w:r>
    </w:p>
    <w:p w:rsidR="00F54B81" w:rsidRPr="00F2549C" w:rsidRDefault="00680D71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 w:rsidRPr="00680D71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</w:t>
      </w:r>
      <w:r w:rsidR="00F54B81" w:rsidRPr="00F2549C">
        <w:rPr>
          <w:sz w:val="28"/>
          <w:szCs w:val="28"/>
        </w:rPr>
        <w:t xml:space="preserve"> казач</w:t>
      </w:r>
      <w:r w:rsidR="007819F9" w:rsidRPr="00F2549C">
        <w:rPr>
          <w:sz w:val="28"/>
          <w:szCs w:val="28"/>
        </w:rPr>
        <w:t>ьей культуры принимали участие и получили приз зрительских симпатий</w:t>
      </w:r>
      <w:r>
        <w:rPr>
          <w:sz w:val="28"/>
          <w:szCs w:val="28"/>
        </w:rPr>
        <w:t xml:space="preserve">; в номинации </w:t>
      </w:r>
      <w:r w:rsidR="007819F9" w:rsidRPr="00F2549C">
        <w:rPr>
          <w:sz w:val="28"/>
          <w:szCs w:val="28"/>
        </w:rPr>
        <w:t xml:space="preserve"> «Казачья кухня» - 3 место.</w:t>
      </w:r>
    </w:p>
    <w:p w:rsidR="009A6286" w:rsidRPr="00F2549C" w:rsidRDefault="009806F3" w:rsidP="00476350">
      <w:pPr>
        <w:jc w:val="both"/>
        <w:rPr>
          <w:sz w:val="28"/>
          <w:szCs w:val="28"/>
        </w:rPr>
      </w:pPr>
      <w:r w:rsidRPr="00F2549C">
        <w:rPr>
          <w:color w:val="000000"/>
          <w:sz w:val="28"/>
          <w:szCs w:val="28"/>
        </w:rPr>
        <w:tab/>
      </w:r>
      <w:r w:rsidR="007819F9" w:rsidRPr="00F2549C">
        <w:rPr>
          <w:sz w:val="28"/>
          <w:szCs w:val="28"/>
        </w:rPr>
        <w:t xml:space="preserve">Профессиональный уровень педагогов,  на сегодняшний день: </w:t>
      </w:r>
    </w:p>
    <w:p w:rsidR="009A6286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с высшим образованием  1</w:t>
      </w:r>
      <w:r w:rsidR="00D93913" w:rsidRPr="00F2549C">
        <w:rPr>
          <w:sz w:val="28"/>
          <w:szCs w:val="28"/>
        </w:rPr>
        <w:t>5</w:t>
      </w:r>
      <w:r w:rsidR="00680D71">
        <w:rPr>
          <w:sz w:val="28"/>
          <w:szCs w:val="28"/>
        </w:rPr>
        <w:t xml:space="preserve"> человек (</w:t>
      </w:r>
      <w:r w:rsidRPr="00F2549C">
        <w:rPr>
          <w:sz w:val="28"/>
          <w:szCs w:val="28"/>
        </w:rPr>
        <w:t xml:space="preserve"> 64 %</w:t>
      </w:r>
      <w:r w:rsidR="00680D71">
        <w:rPr>
          <w:sz w:val="28"/>
          <w:szCs w:val="28"/>
        </w:rPr>
        <w:t>)</w:t>
      </w:r>
      <w:r w:rsidRPr="00F2549C">
        <w:rPr>
          <w:sz w:val="28"/>
          <w:szCs w:val="28"/>
        </w:rPr>
        <w:t xml:space="preserve">; </w:t>
      </w:r>
    </w:p>
    <w:p w:rsidR="009A6286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ср</w:t>
      </w:r>
      <w:r w:rsidR="00680D71">
        <w:rPr>
          <w:sz w:val="28"/>
          <w:szCs w:val="28"/>
        </w:rPr>
        <w:t>еднее образование – 3 человек (</w:t>
      </w:r>
      <w:r w:rsidRPr="00F2549C">
        <w:rPr>
          <w:sz w:val="28"/>
          <w:szCs w:val="28"/>
        </w:rPr>
        <w:t>18 %</w:t>
      </w:r>
      <w:r w:rsidR="00680D71">
        <w:rPr>
          <w:sz w:val="28"/>
          <w:szCs w:val="28"/>
        </w:rPr>
        <w:t>)</w:t>
      </w:r>
      <w:r w:rsidR="009A6286" w:rsidRPr="00F2549C">
        <w:rPr>
          <w:sz w:val="28"/>
          <w:szCs w:val="28"/>
        </w:rPr>
        <w:t>;</w:t>
      </w:r>
    </w:p>
    <w:p w:rsidR="007819F9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не имеют диплома о педагогическом образовании</w:t>
      </w:r>
      <w:r w:rsidR="009A6286" w:rsidRPr="00F2549C">
        <w:rPr>
          <w:sz w:val="28"/>
          <w:szCs w:val="28"/>
        </w:rPr>
        <w:t xml:space="preserve">3 воспитателя </w:t>
      </w:r>
      <w:r w:rsidR="00680D71">
        <w:rPr>
          <w:sz w:val="28"/>
          <w:szCs w:val="28"/>
        </w:rPr>
        <w:t>(</w:t>
      </w:r>
      <w:r w:rsidR="009A6286" w:rsidRPr="00F2549C">
        <w:rPr>
          <w:sz w:val="28"/>
          <w:szCs w:val="28"/>
        </w:rPr>
        <w:t>18%</w:t>
      </w:r>
      <w:r w:rsidR="00680D71">
        <w:rPr>
          <w:sz w:val="28"/>
          <w:szCs w:val="28"/>
        </w:rPr>
        <w:t>)</w:t>
      </w:r>
      <w:r w:rsidRPr="00F2549C">
        <w:rPr>
          <w:sz w:val="28"/>
          <w:szCs w:val="28"/>
        </w:rPr>
        <w:t>, так как являются студентами НГГТИ.</w:t>
      </w:r>
    </w:p>
    <w:p w:rsidR="007819F9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Педагоги своевременно проход</w:t>
      </w:r>
      <w:r w:rsidR="00680D71">
        <w:rPr>
          <w:sz w:val="28"/>
          <w:szCs w:val="28"/>
        </w:rPr>
        <w:t>ят аттестацию</w:t>
      </w:r>
      <w:r w:rsidRPr="00F2549C">
        <w:rPr>
          <w:sz w:val="28"/>
          <w:szCs w:val="28"/>
        </w:rPr>
        <w:t xml:space="preserve">:  </w:t>
      </w:r>
    </w:p>
    <w:p w:rsidR="007819F9" w:rsidRPr="00F2549C" w:rsidRDefault="00403FBB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819F9" w:rsidRPr="00F2549C">
        <w:rPr>
          <w:sz w:val="28"/>
          <w:szCs w:val="28"/>
        </w:rPr>
        <w:t xml:space="preserve">высшей категорией   - </w:t>
      </w:r>
      <w:r w:rsidR="00D93913" w:rsidRPr="00F2549C">
        <w:rPr>
          <w:sz w:val="28"/>
          <w:szCs w:val="28"/>
        </w:rPr>
        <w:t>4</w:t>
      </w:r>
      <w:r w:rsidR="007819F9" w:rsidRPr="00F2549C">
        <w:rPr>
          <w:sz w:val="28"/>
          <w:szCs w:val="28"/>
        </w:rPr>
        <w:t xml:space="preserve"> человека</w:t>
      </w:r>
      <w:r w:rsidR="00680D71">
        <w:rPr>
          <w:sz w:val="28"/>
          <w:szCs w:val="28"/>
        </w:rPr>
        <w:t xml:space="preserve"> (</w:t>
      </w:r>
      <w:r w:rsidR="00D93913" w:rsidRPr="00F2549C">
        <w:rPr>
          <w:sz w:val="28"/>
          <w:szCs w:val="28"/>
        </w:rPr>
        <w:t>20</w:t>
      </w:r>
      <w:r w:rsidR="007819F9" w:rsidRPr="00F2549C">
        <w:rPr>
          <w:sz w:val="28"/>
          <w:szCs w:val="28"/>
        </w:rPr>
        <w:t xml:space="preserve"> %</w:t>
      </w:r>
      <w:r w:rsidR="00680D71">
        <w:rPr>
          <w:sz w:val="28"/>
          <w:szCs w:val="28"/>
        </w:rPr>
        <w:t>)</w:t>
      </w:r>
      <w:r w:rsidR="007819F9" w:rsidRPr="00F2549C">
        <w:rPr>
          <w:sz w:val="28"/>
          <w:szCs w:val="28"/>
        </w:rPr>
        <w:t xml:space="preserve">; </w:t>
      </w:r>
    </w:p>
    <w:p w:rsidR="007819F9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с первой категорией –7 </w:t>
      </w:r>
      <w:r w:rsidR="00680D71">
        <w:rPr>
          <w:sz w:val="28"/>
          <w:szCs w:val="28"/>
        </w:rPr>
        <w:t>человек (</w:t>
      </w:r>
      <w:r w:rsidR="00D93913" w:rsidRPr="00F2549C">
        <w:rPr>
          <w:sz w:val="28"/>
          <w:szCs w:val="28"/>
        </w:rPr>
        <w:t xml:space="preserve"> 35</w:t>
      </w:r>
      <w:r w:rsidRPr="00F2549C">
        <w:rPr>
          <w:sz w:val="28"/>
          <w:szCs w:val="28"/>
        </w:rPr>
        <w:t xml:space="preserve"> %</w:t>
      </w:r>
      <w:r w:rsidR="00680D71">
        <w:rPr>
          <w:sz w:val="28"/>
          <w:szCs w:val="28"/>
        </w:rPr>
        <w:t>)</w:t>
      </w:r>
      <w:r w:rsidRPr="00F2549C">
        <w:rPr>
          <w:sz w:val="28"/>
          <w:szCs w:val="28"/>
        </w:rPr>
        <w:t xml:space="preserve">; </w:t>
      </w:r>
    </w:p>
    <w:p w:rsidR="007819F9" w:rsidRPr="00F2549C" w:rsidRDefault="007819F9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соответствие занимаемой должности  - 2 </w:t>
      </w:r>
      <w:r w:rsidR="00680D71">
        <w:rPr>
          <w:sz w:val="28"/>
          <w:szCs w:val="28"/>
        </w:rPr>
        <w:t>человека (</w:t>
      </w:r>
      <w:r w:rsidR="00D93913" w:rsidRPr="00F2549C">
        <w:rPr>
          <w:sz w:val="28"/>
          <w:szCs w:val="28"/>
        </w:rPr>
        <w:t>10</w:t>
      </w:r>
      <w:r w:rsidRPr="00F2549C">
        <w:rPr>
          <w:sz w:val="28"/>
          <w:szCs w:val="28"/>
        </w:rPr>
        <w:t xml:space="preserve"> %</w:t>
      </w:r>
      <w:r w:rsidR="00680D71">
        <w:rPr>
          <w:sz w:val="28"/>
          <w:szCs w:val="28"/>
        </w:rPr>
        <w:t>)</w:t>
      </w:r>
    </w:p>
    <w:p w:rsidR="00D93913" w:rsidRPr="00F2549C" w:rsidRDefault="00403FBB" w:rsidP="00476350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8 человек (</w:t>
      </w:r>
      <w:r w:rsidR="00D93913" w:rsidRPr="00F2549C">
        <w:rPr>
          <w:sz w:val="28"/>
          <w:szCs w:val="28"/>
        </w:rPr>
        <w:t xml:space="preserve"> 35</w:t>
      </w:r>
      <w:r w:rsidR="007819F9" w:rsidRPr="00F2549C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7819F9" w:rsidRPr="00F2549C">
        <w:rPr>
          <w:sz w:val="28"/>
          <w:szCs w:val="28"/>
        </w:rPr>
        <w:t>.</w:t>
      </w:r>
    </w:p>
    <w:p w:rsidR="00D93913" w:rsidRPr="00F2549C" w:rsidRDefault="00D93913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На данное время курсы повышения кв</w:t>
      </w:r>
      <w:r w:rsidR="00403FBB">
        <w:rPr>
          <w:sz w:val="28"/>
          <w:szCs w:val="28"/>
        </w:rPr>
        <w:t>алификации прошли 16 педагогов (</w:t>
      </w:r>
      <w:r w:rsidRPr="00F2549C">
        <w:rPr>
          <w:sz w:val="28"/>
          <w:szCs w:val="28"/>
        </w:rPr>
        <w:t xml:space="preserve"> 76 %</w:t>
      </w:r>
      <w:r w:rsidR="00403FBB">
        <w:rPr>
          <w:sz w:val="28"/>
          <w:szCs w:val="28"/>
        </w:rPr>
        <w:t>)</w:t>
      </w:r>
      <w:r w:rsidRPr="00F2549C">
        <w:rPr>
          <w:sz w:val="28"/>
          <w:szCs w:val="28"/>
        </w:rPr>
        <w:t>, не имею</w:t>
      </w:r>
      <w:r w:rsidR="00403FBB">
        <w:rPr>
          <w:sz w:val="28"/>
          <w:szCs w:val="28"/>
        </w:rPr>
        <w:t>т</w:t>
      </w:r>
      <w:r w:rsidRPr="00F2549C">
        <w:rPr>
          <w:sz w:val="28"/>
          <w:szCs w:val="28"/>
        </w:rPr>
        <w:t xml:space="preserve"> ку</w:t>
      </w:r>
      <w:r w:rsidR="00403FBB">
        <w:rPr>
          <w:sz w:val="28"/>
          <w:szCs w:val="28"/>
        </w:rPr>
        <w:t>рсовой подготовки  5 педагогов  (</w:t>
      </w:r>
      <w:r w:rsidRPr="00F2549C">
        <w:rPr>
          <w:sz w:val="28"/>
          <w:szCs w:val="28"/>
        </w:rPr>
        <w:t>24%</w:t>
      </w:r>
      <w:r w:rsidR="00403FBB">
        <w:rPr>
          <w:sz w:val="28"/>
          <w:szCs w:val="28"/>
        </w:rPr>
        <w:t>)</w:t>
      </w:r>
      <w:r w:rsidRPr="00F2549C">
        <w:rPr>
          <w:sz w:val="28"/>
          <w:szCs w:val="28"/>
        </w:rPr>
        <w:t>.</w:t>
      </w:r>
    </w:p>
    <w:p w:rsidR="000B0661" w:rsidRPr="00F2549C" w:rsidRDefault="000B0661" w:rsidP="00476350">
      <w:pPr>
        <w:ind w:firstLine="54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Большое внимание в ДОУ уделяется самообразованию педагогов. Направление и содержание самообразования определяется самим педагогом </w:t>
      </w:r>
      <w:r w:rsidRPr="00F2549C">
        <w:rPr>
          <w:sz w:val="28"/>
          <w:szCs w:val="28"/>
        </w:rPr>
        <w:lastRenderedPageBreak/>
        <w:t>в соответствии с его потребностями и интересами. Результаты работы по самообразованию -  источник пополнения методическо</w:t>
      </w:r>
      <w:r w:rsidR="00403FBB">
        <w:rPr>
          <w:sz w:val="28"/>
          <w:szCs w:val="28"/>
        </w:rPr>
        <w:t>го кабинета. Это и конспекты  образовательной деятельности</w:t>
      </w:r>
      <w:r w:rsidRPr="00F2549C">
        <w:rPr>
          <w:sz w:val="28"/>
          <w:szCs w:val="28"/>
        </w:rPr>
        <w:t>, планы разнообразных видов деятельности, дидактические игры.</w:t>
      </w:r>
    </w:p>
    <w:p w:rsidR="000B0661" w:rsidRPr="00F2549C" w:rsidRDefault="000B0661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В МБДОУ функционирует «Школа наставничества». Она способствует созданию атмосферы творчества, повышению профессиональной компетентности педагогов  и психологического комфорта педагогического коллектива и направлена на обеспечение эмоционального благополучия ребёнка и педагогического коллектива,   повышение уровня знаний родителей по вопросам воспитания, обучения и развития детей.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ab/>
        <w:t>О результативности наставнической работы по обеспечению развития педагогов МБДОУ говорит положительная динамика квалификационного уровня педагогических кадров (</w:t>
      </w:r>
      <w:r w:rsidR="00403FBB">
        <w:rPr>
          <w:sz w:val="28"/>
          <w:szCs w:val="28"/>
        </w:rPr>
        <w:t xml:space="preserve">увеличивается </w:t>
      </w:r>
      <w:r w:rsidRPr="00F2549C">
        <w:rPr>
          <w:sz w:val="28"/>
          <w:szCs w:val="28"/>
        </w:rPr>
        <w:t>число педагогов с высшим образованием, вы</w:t>
      </w:r>
      <w:r w:rsidR="00403FBB">
        <w:rPr>
          <w:sz w:val="28"/>
          <w:szCs w:val="28"/>
        </w:rPr>
        <w:t>сшей квалификационной  категорией</w:t>
      </w:r>
      <w:r w:rsidRPr="00F2549C">
        <w:rPr>
          <w:sz w:val="28"/>
          <w:szCs w:val="28"/>
        </w:rPr>
        <w:t xml:space="preserve">). 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В МБДОУ разработано Положение о системе внутреннего мониторинга качества образования. </w:t>
      </w:r>
      <w:r w:rsidRPr="00F2549C">
        <w:rPr>
          <w:sz w:val="28"/>
          <w:szCs w:val="28"/>
        </w:rPr>
        <w:tab/>
        <w:t>В качестве источников данных для оценки качества образования в  ДОУ используется: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образовательная статистика;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итоговый мониторинг достижения дошкольниками планируемых результатов освоения образовательной программы;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социологические опросы;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отчеты педагогов и воспитателей МБДОУ;</w:t>
      </w:r>
    </w:p>
    <w:p w:rsidR="000B0661" w:rsidRPr="00F2549C" w:rsidRDefault="00403FBB" w:rsidP="004763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посещение  непосредственно образовательной деятельности</w:t>
      </w:r>
      <w:r w:rsidR="000B0661" w:rsidRPr="00F2549C">
        <w:rPr>
          <w:sz w:val="28"/>
          <w:szCs w:val="28"/>
        </w:rPr>
        <w:t>, мероприятий, организуемых педагогами дошкольного учреждения.</w:t>
      </w:r>
    </w:p>
    <w:p w:rsidR="000B0661" w:rsidRPr="00F2549C" w:rsidRDefault="000B0661" w:rsidP="00476350">
      <w:pPr>
        <w:tabs>
          <w:tab w:val="left" w:pos="0"/>
        </w:tabs>
        <w:jc w:val="both"/>
        <w:rPr>
          <w:sz w:val="28"/>
          <w:szCs w:val="28"/>
        </w:rPr>
      </w:pPr>
      <w:r w:rsidRPr="00F2549C">
        <w:rPr>
          <w:sz w:val="28"/>
          <w:szCs w:val="28"/>
        </w:rPr>
        <w:tab/>
        <w:t>Мониторинг МБДОУ предусматривает системный учет, обработку и анализ информации,   результатов  воспитательно-образовательного процесса для эффективного решения задач управления качеством образования.</w:t>
      </w:r>
    </w:p>
    <w:p w:rsidR="00CC0251" w:rsidRPr="00403FBB" w:rsidRDefault="00D93913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Однако как мы видим, что  у нас есть педагоги без категории и без курсовой подготовки. Это вновь принятые  сотрудник</w:t>
      </w:r>
      <w:r w:rsidR="007C7907" w:rsidRPr="00F2549C">
        <w:rPr>
          <w:sz w:val="28"/>
          <w:szCs w:val="28"/>
        </w:rPr>
        <w:t>и, стаж работы составляет 6 месяцев.</w:t>
      </w:r>
      <w:r w:rsidR="00403FBB">
        <w:rPr>
          <w:sz w:val="28"/>
          <w:szCs w:val="28"/>
        </w:rPr>
        <w:t xml:space="preserve"> </w:t>
      </w:r>
      <w:r w:rsidR="007C7907" w:rsidRPr="00F2549C">
        <w:rPr>
          <w:sz w:val="28"/>
          <w:szCs w:val="28"/>
        </w:rPr>
        <w:t xml:space="preserve">На период 2017 – 2019 г.г эти педагоги  будут внесены в </w:t>
      </w:r>
      <w:r w:rsidR="00403FBB">
        <w:rPr>
          <w:sz w:val="28"/>
          <w:szCs w:val="28"/>
        </w:rPr>
        <w:t xml:space="preserve">график </w:t>
      </w:r>
      <w:r w:rsidR="007C7907" w:rsidRPr="00F2549C">
        <w:rPr>
          <w:sz w:val="28"/>
          <w:szCs w:val="28"/>
        </w:rPr>
        <w:t xml:space="preserve">на </w:t>
      </w:r>
      <w:r w:rsidR="00403FBB">
        <w:rPr>
          <w:sz w:val="28"/>
          <w:szCs w:val="28"/>
        </w:rPr>
        <w:t xml:space="preserve"> прохождение курсовой подготовки </w:t>
      </w:r>
      <w:r w:rsidR="007C7907" w:rsidRPr="00F2549C">
        <w:rPr>
          <w:sz w:val="28"/>
          <w:szCs w:val="28"/>
        </w:rPr>
        <w:t xml:space="preserve">и </w:t>
      </w:r>
      <w:r w:rsidR="00403FBB">
        <w:rPr>
          <w:sz w:val="28"/>
          <w:szCs w:val="28"/>
        </w:rPr>
        <w:t>включены в списки на прохождение аттестации.</w:t>
      </w:r>
      <w:r w:rsidR="007C7907" w:rsidRPr="00F2549C">
        <w:rPr>
          <w:sz w:val="28"/>
          <w:szCs w:val="28"/>
        </w:rPr>
        <w:t xml:space="preserve">  </w:t>
      </w:r>
    </w:p>
    <w:p w:rsidR="00DC79B9" w:rsidRPr="00F2549C" w:rsidRDefault="00CC0251" w:rsidP="00476350">
      <w:pPr>
        <w:jc w:val="both"/>
        <w:rPr>
          <w:sz w:val="28"/>
          <w:szCs w:val="28"/>
        </w:rPr>
      </w:pPr>
      <w:r w:rsidRPr="00F2549C">
        <w:rPr>
          <w:sz w:val="28"/>
          <w:szCs w:val="28"/>
        </w:rPr>
        <w:t>Тем не менее, анализ кадрового состава</w:t>
      </w:r>
      <w:r w:rsidR="007C7907" w:rsidRPr="00F2549C">
        <w:rPr>
          <w:sz w:val="28"/>
          <w:szCs w:val="28"/>
        </w:rPr>
        <w:t xml:space="preserve"> показал, что 7</w:t>
      </w:r>
      <w:r w:rsidR="00403FBB">
        <w:rPr>
          <w:sz w:val="28"/>
          <w:szCs w:val="28"/>
        </w:rPr>
        <w:t xml:space="preserve">0 % педагогов </w:t>
      </w:r>
      <w:r w:rsidRPr="00F2549C">
        <w:rPr>
          <w:sz w:val="28"/>
          <w:szCs w:val="28"/>
        </w:rPr>
        <w:t>имеют потенциал к работе в инновационном режиме, они участвуют в работе</w:t>
      </w:r>
      <w:r w:rsidR="00403FBB">
        <w:rPr>
          <w:sz w:val="28"/>
          <w:szCs w:val="28"/>
        </w:rPr>
        <w:t xml:space="preserve"> методических</w:t>
      </w:r>
      <w:r w:rsidRPr="00F2549C">
        <w:rPr>
          <w:sz w:val="28"/>
          <w:szCs w:val="28"/>
        </w:rPr>
        <w:t xml:space="preserve"> объединений педагогов</w:t>
      </w:r>
      <w:r w:rsidR="00403FBB">
        <w:rPr>
          <w:sz w:val="28"/>
          <w:szCs w:val="28"/>
        </w:rPr>
        <w:t xml:space="preserve"> разных направленностей</w:t>
      </w:r>
      <w:r w:rsidRPr="00F2549C">
        <w:rPr>
          <w:sz w:val="28"/>
          <w:szCs w:val="28"/>
        </w:rPr>
        <w:t xml:space="preserve">, участвуют в конкурсах профессионального мастерства,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</w:t>
      </w:r>
      <w:r w:rsidR="00403FBB">
        <w:rPr>
          <w:sz w:val="28"/>
          <w:szCs w:val="28"/>
        </w:rPr>
        <w:t xml:space="preserve">сформировать </w:t>
      </w:r>
      <w:r w:rsidRPr="00F2549C">
        <w:rPr>
          <w:sz w:val="28"/>
          <w:szCs w:val="28"/>
        </w:rPr>
        <w:t>инновационный стержень учреждения и, как следствие, обеспечить максимально возможную конкурентоспособность  образовательного учреждения.</w:t>
      </w:r>
    </w:p>
    <w:p w:rsidR="00CC0251" w:rsidRPr="00F2549C" w:rsidRDefault="00CC0251" w:rsidP="007647D5">
      <w:pPr>
        <w:ind w:firstLine="708"/>
        <w:jc w:val="center"/>
        <w:rPr>
          <w:sz w:val="28"/>
          <w:szCs w:val="28"/>
        </w:rPr>
      </w:pPr>
    </w:p>
    <w:p w:rsidR="00A1131E" w:rsidRDefault="00A1131E" w:rsidP="007647D5">
      <w:pPr>
        <w:jc w:val="center"/>
        <w:rPr>
          <w:b/>
          <w:sz w:val="28"/>
          <w:szCs w:val="28"/>
        </w:rPr>
      </w:pPr>
    </w:p>
    <w:p w:rsidR="00A1131E" w:rsidRDefault="00A1131E" w:rsidP="007647D5">
      <w:pPr>
        <w:jc w:val="center"/>
        <w:rPr>
          <w:b/>
          <w:sz w:val="28"/>
          <w:szCs w:val="28"/>
        </w:rPr>
      </w:pPr>
    </w:p>
    <w:p w:rsidR="007C7907" w:rsidRPr="00F2549C" w:rsidRDefault="00A1131E" w:rsidP="0076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12</w:t>
      </w:r>
      <w:r w:rsidR="00DC79B9" w:rsidRPr="00F2549C">
        <w:rPr>
          <w:b/>
          <w:sz w:val="28"/>
          <w:szCs w:val="28"/>
        </w:rPr>
        <w:t>.</w:t>
      </w:r>
      <w:r w:rsidR="00DC79B9" w:rsidRPr="00F2549C">
        <w:rPr>
          <w:sz w:val="28"/>
          <w:szCs w:val="28"/>
        </w:rPr>
        <w:t xml:space="preserve"> </w:t>
      </w:r>
      <w:r w:rsidR="007C7907" w:rsidRPr="00F2549C">
        <w:rPr>
          <w:sz w:val="28"/>
          <w:szCs w:val="28"/>
        </w:rPr>
        <w:t xml:space="preserve"> </w:t>
      </w:r>
      <w:r w:rsidR="007C7907" w:rsidRPr="00F2549C">
        <w:rPr>
          <w:b/>
          <w:sz w:val="28"/>
          <w:szCs w:val="28"/>
        </w:rPr>
        <w:t>Совершенствование материально-технической базы.</w:t>
      </w:r>
    </w:p>
    <w:p w:rsidR="00DC79B9" w:rsidRPr="00F2549C" w:rsidRDefault="00DC79B9" w:rsidP="00476350">
      <w:pPr>
        <w:jc w:val="both"/>
        <w:rPr>
          <w:b/>
          <w:sz w:val="28"/>
          <w:szCs w:val="28"/>
        </w:rPr>
      </w:pPr>
    </w:p>
    <w:p w:rsidR="001D4FA8" w:rsidRPr="00F2549C" w:rsidRDefault="001D4FA8" w:rsidP="00476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В дошкол</w:t>
      </w:r>
      <w:r w:rsidR="00722E87">
        <w:rPr>
          <w:sz w:val="28"/>
          <w:szCs w:val="28"/>
        </w:rPr>
        <w:t>ьном учреждении функционирует 10</w:t>
      </w:r>
      <w:r w:rsidRPr="00F2549C">
        <w:rPr>
          <w:sz w:val="28"/>
          <w:szCs w:val="28"/>
        </w:rPr>
        <w:t xml:space="preserve">  групп. В каждой группе  разработаны Паспорта групп, которые воссоздают общую картину материально - технической базы каждой группы и позволяют планировать планомерно работу по дальнейшему ее совершенствованию. </w:t>
      </w:r>
    </w:p>
    <w:p w:rsidR="001D4FA8" w:rsidRPr="00F2549C" w:rsidRDefault="001D4FA8" w:rsidP="00476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</w:t>
      </w:r>
      <w:r w:rsidRPr="00F2549C">
        <w:rPr>
          <w:sz w:val="28"/>
          <w:szCs w:val="28"/>
        </w:rPr>
        <w:tab/>
        <w:t>Педагогический блок:</w:t>
      </w:r>
    </w:p>
    <w:p w:rsidR="001D4FA8" w:rsidRPr="00F2549C" w:rsidRDefault="00722E87" w:rsidP="00476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10</w:t>
      </w:r>
      <w:r w:rsidR="001D4FA8" w:rsidRPr="00F2549C">
        <w:rPr>
          <w:sz w:val="28"/>
          <w:szCs w:val="28"/>
        </w:rPr>
        <w:t xml:space="preserve">   групповых  помещений:   групповая  комната,   спальная,   туалетная  и умывальная комнаты, раздевалка;</w:t>
      </w:r>
    </w:p>
    <w:p w:rsidR="001D4FA8" w:rsidRPr="00F2549C" w:rsidRDefault="001D4FA8" w:rsidP="00476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-   кабинеты  и  залы:   кабинет  заведующей  ДОУ;   методический   кабинет, кабинет музыкального руководителя, зал для музыкальных занятий, зал для физкультурных занятий, кабинет учителя-логопеда, кабинет педагога – психолога, кабинет изо деятельности.</w:t>
      </w:r>
    </w:p>
    <w:p w:rsidR="001D4FA8" w:rsidRPr="00F2549C" w:rsidRDefault="001D4FA8" w:rsidP="00476350">
      <w:pPr>
        <w:pStyle w:val="5"/>
        <w:jc w:val="both"/>
        <w:rPr>
          <w:b w:val="0"/>
          <w:sz w:val="28"/>
          <w:szCs w:val="28"/>
        </w:rPr>
      </w:pPr>
      <w:r w:rsidRPr="00F2549C">
        <w:rPr>
          <w:b w:val="0"/>
          <w:sz w:val="28"/>
          <w:szCs w:val="28"/>
        </w:rPr>
        <w:t xml:space="preserve">        Имеются технические средства:</w:t>
      </w:r>
    </w:p>
    <w:p w:rsidR="001D4FA8" w:rsidRPr="00F2549C" w:rsidRDefault="001D4FA8" w:rsidP="00476350">
      <w:pPr>
        <w:pStyle w:val="5"/>
        <w:jc w:val="both"/>
        <w:rPr>
          <w:b w:val="0"/>
          <w:sz w:val="28"/>
          <w:szCs w:val="28"/>
        </w:rPr>
      </w:pPr>
      <w:r w:rsidRPr="00F2549C">
        <w:rPr>
          <w:b w:val="0"/>
          <w:sz w:val="28"/>
          <w:szCs w:val="28"/>
        </w:rPr>
        <w:t xml:space="preserve"> аудиомагнитофон – 8, телевизор – 7, музыкальный центр –2, видеокамера – 1,   компьютер – 5, принтер – 6, интерактивная доска – 1, ламинатор - 1</w:t>
      </w:r>
    </w:p>
    <w:p w:rsidR="001D4FA8" w:rsidRPr="00F2549C" w:rsidRDefault="001D4FA8" w:rsidP="004763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9C">
        <w:rPr>
          <w:b/>
          <w:sz w:val="28"/>
          <w:szCs w:val="28"/>
        </w:rPr>
        <w:t xml:space="preserve">  </w:t>
      </w:r>
      <w:r w:rsidRPr="00F2549C">
        <w:rPr>
          <w:sz w:val="28"/>
          <w:szCs w:val="28"/>
        </w:rPr>
        <w:t>В целях совершенствования условий обеспечивающих качество дошкольного образования в ДОУ  планомерно осуществляется   обновление материально-технической базы. Развитие материально-технической базы осуществляется в соответствии с Санитарно-эпидемиологическими правилами и нормативами, требованиями ФГОС ДО.</w:t>
      </w:r>
    </w:p>
    <w:p w:rsidR="001D4FA8" w:rsidRPr="00F2549C" w:rsidRDefault="001D4FA8" w:rsidP="004763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 xml:space="preserve">        В групповых помещениях, в соответствии с современными требованиями к организации развивающей предметно-пространственной  среды и требованиями федерального государственного образовательного стандарта  ДО,  оборудованы центры для организации разнообразной детской деятельности (как самостоятельной, так и совместной с педагогом).</w:t>
      </w:r>
    </w:p>
    <w:p w:rsidR="001D4FA8" w:rsidRPr="00F2549C" w:rsidRDefault="001D4FA8" w:rsidP="00476350">
      <w:pPr>
        <w:jc w:val="both"/>
        <w:rPr>
          <w:color w:val="000000"/>
          <w:sz w:val="28"/>
          <w:szCs w:val="28"/>
        </w:rPr>
      </w:pPr>
      <w:r w:rsidRPr="00F2549C">
        <w:rPr>
          <w:sz w:val="28"/>
          <w:szCs w:val="28"/>
        </w:rPr>
        <w:t xml:space="preserve">       Помещения и участки  соответствуют государственным санитарно-эпидемиологическим требованиям к устройству правилам и нормативам работы МБДОУ, нормам и правилам пожарной безопасности. Территория ДОУ озеленена насаждениями по всему периметру. На территории имеются различные виды деревьев и кустарников, газоны, клумбы, цветники и огород. Каждый участок оснащен необходимым игровым и спортивным оборудованием.</w:t>
      </w:r>
      <w:r w:rsidRPr="00F2549C">
        <w:rPr>
          <w:color w:val="000000"/>
          <w:sz w:val="28"/>
          <w:szCs w:val="28"/>
        </w:rPr>
        <w:t xml:space="preserve"> </w:t>
      </w:r>
    </w:p>
    <w:p w:rsidR="007C7907" w:rsidRPr="00F2549C" w:rsidRDefault="007C7907" w:rsidP="00476350">
      <w:pPr>
        <w:jc w:val="both"/>
        <w:rPr>
          <w:color w:val="000000"/>
          <w:sz w:val="28"/>
          <w:szCs w:val="28"/>
        </w:rPr>
      </w:pPr>
      <w:r w:rsidRPr="00F2549C">
        <w:rPr>
          <w:color w:val="000000"/>
          <w:sz w:val="28"/>
          <w:szCs w:val="28"/>
        </w:rPr>
        <w:t>Существует проблема организации развивающей среды на территории детского сада: необходимо обновить спортивное оборудование на спортивной площадке и отремонтировать площадку по ПДД.</w:t>
      </w:r>
    </w:p>
    <w:p w:rsidR="00E664FA" w:rsidRPr="00F2549C" w:rsidRDefault="007C7907" w:rsidP="00476350">
      <w:pPr>
        <w:pStyle w:val="5"/>
        <w:jc w:val="both"/>
        <w:rPr>
          <w:b w:val="0"/>
          <w:sz w:val="28"/>
          <w:szCs w:val="28"/>
        </w:rPr>
      </w:pPr>
      <w:r w:rsidRPr="00F2549C">
        <w:rPr>
          <w:sz w:val="28"/>
          <w:szCs w:val="28"/>
        </w:rPr>
        <w:t xml:space="preserve">     </w:t>
      </w:r>
      <w:r w:rsidRPr="00F2549C">
        <w:rPr>
          <w:b w:val="0"/>
          <w:sz w:val="28"/>
          <w:szCs w:val="28"/>
        </w:rPr>
        <w:t>В МБДОУ</w:t>
      </w:r>
      <w:r w:rsidR="004507F7" w:rsidRPr="00F2549C">
        <w:rPr>
          <w:b w:val="0"/>
          <w:sz w:val="28"/>
          <w:szCs w:val="28"/>
        </w:rPr>
        <w:t xml:space="preserve"> планируется  осуществить частичный </w:t>
      </w:r>
      <w:r w:rsidRPr="00F2549C">
        <w:rPr>
          <w:b w:val="0"/>
          <w:sz w:val="28"/>
          <w:szCs w:val="28"/>
        </w:rPr>
        <w:t xml:space="preserve"> косметический ремонт </w:t>
      </w:r>
      <w:r w:rsidR="004507F7" w:rsidRPr="00F2549C">
        <w:rPr>
          <w:b w:val="0"/>
          <w:sz w:val="28"/>
          <w:szCs w:val="28"/>
        </w:rPr>
        <w:t xml:space="preserve">  лестничных маршей, ремонт цоколей.</w:t>
      </w:r>
    </w:p>
    <w:p w:rsidR="00D96B28" w:rsidRPr="00F2549C" w:rsidRDefault="00D96B28" w:rsidP="007647D5">
      <w:pPr>
        <w:pStyle w:val="5"/>
        <w:rPr>
          <w:color w:val="FF0000"/>
          <w:sz w:val="28"/>
          <w:szCs w:val="28"/>
        </w:rPr>
      </w:pPr>
    </w:p>
    <w:p w:rsidR="00C57A31" w:rsidRDefault="00A1131E" w:rsidP="00764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  <w:r w:rsidR="00C57A31" w:rsidRPr="00F2549C">
        <w:rPr>
          <w:b/>
          <w:sz w:val="28"/>
          <w:szCs w:val="28"/>
        </w:rPr>
        <w:t>. Финансовое обеспечение.</w:t>
      </w:r>
    </w:p>
    <w:p w:rsidR="00F2549C" w:rsidRPr="00F2549C" w:rsidRDefault="00F2549C" w:rsidP="00476350">
      <w:pPr>
        <w:jc w:val="both"/>
        <w:rPr>
          <w:b/>
          <w:sz w:val="28"/>
          <w:szCs w:val="28"/>
        </w:rPr>
      </w:pPr>
    </w:p>
    <w:p w:rsidR="00C57A31" w:rsidRPr="00F2549C" w:rsidRDefault="00F2549C" w:rsidP="004763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7A31" w:rsidRPr="00F2549C">
        <w:rPr>
          <w:sz w:val="28"/>
          <w:szCs w:val="28"/>
        </w:rPr>
        <w:t>Финансовая деятельность закладывает основы существования ДОУ и направлена на обеспечение стабильного функционирования различных систем, сопровождающих образовательные, оздоровительные, социально-</w:t>
      </w:r>
      <w:r w:rsidR="00C57A31" w:rsidRPr="00F2549C">
        <w:rPr>
          <w:sz w:val="28"/>
          <w:szCs w:val="28"/>
        </w:rPr>
        <w:lastRenderedPageBreak/>
        <w:t xml:space="preserve">бытовые процессы нашего учреждения.  Финансовое обеспечение государственных гарантий реализации прав на получение общедоступного и бесплатного дошкольного образования в ДОУ осуществляется в соответствии с нормативами, определяемыми органами государственной власти Ставропольского края (пункты 3, 6 части 1 статьи 9 Федерального закона от 29 декабря 2012 г. № 273–ФЗ «Об образовании в Российской Федерации»). </w:t>
      </w:r>
    </w:p>
    <w:p w:rsidR="00C57A31" w:rsidRPr="00F2549C" w:rsidRDefault="00C57A31" w:rsidP="00476350">
      <w:pPr>
        <w:pStyle w:val="a7"/>
        <w:spacing w:after="0"/>
        <w:ind w:firstLine="709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С учетом ежегодно выделяемых финансовых средств, предусмотренных на реализацию Программы, уточняет целевые показатели в соответствии с заданной динамикой их роста и затраты по мероприятиям Программы, механизм реализации Программы.</w:t>
      </w:r>
    </w:p>
    <w:p w:rsidR="00C57A31" w:rsidRPr="00F2549C" w:rsidRDefault="00C57A31" w:rsidP="00476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Объем средств, предусмотренных на осуществление мероприятий Программы, носит прогнозный характер, и будет ежегодно уточняться при формировании бюджета ДОУ на соответствующий финансовый год и плановый период.</w:t>
      </w:r>
    </w:p>
    <w:p w:rsidR="00C57A31" w:rsidRPr="00F2549C" w:rsidRDefault="00C57A31" w:rsidP="00476350">
      <w:pPr>
        <w:shd w:val="clear" w:color="auto" w:fill="FFFFFF"/>
        <w:ind w:firstLine="709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Результаты финансовой деятельности ДОУ оказывает существенное влияние на качество и уровень образовательной деятельности, а также на обеспечение охраны жизни и здоровья детей.</w:t>
      </w:r>
    </w:p>
    <w:p w:rsidR="00F2549C" w:rsidRDefault="00F2549C" w:rsidP="00476350">
      <w:pPr>
        <w:shd w:val="clear" w:color="auto" w:fill="FFFFFF"/>
        <w:jc w:val="both"/>
        <w:rPr>
          <w:sz w:val="28"/>
          <w:szCs w:val="28"/>
        </w:rPr>
      </w:pPr>
    </w:p>
    <w:p w:rsidR="00F2549C" w:rsidRDefault="00A1131E" w:rsidP="007647D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14</w:t>
      </w:r>
      <w:r w:rsidR="00C57A31" w:rsidRPr="00F2549C">
        <w:rPr>
          <w:b/>
          <w:sz w:val="28"/>
          <w:szCs w:val="28"/>
        </w:rPr>
        <w:t>. Контроль за ходом реализации Программы.</w:t>
      </w:r>
    </w:p>
    <w:p w:rsidR="007647D5" w:rsidRDefault="007647D5" w:rsidP="00476350">
      <w:pPr>
        <w:shd w:val="clear" w:color="auto" w:fill="FFFFFF"/>
        <w:jc w:val="both"/>
        <w:rPr>
          <w:b/>
          <w:sz w:val="28"/>
          <w:szCs w:val="28"/>
        </w:rPr>
      </w:pPr>
    </w:p>
    <w:p w:rsidR="00C57A31" w:rsidRPr="00F2549C" w:rsidRDefault="00722E87" w:rsidP="0047635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57A31" w:rsidRPr="00F2549C">
        <w:rPr>
          <w:sz w:val="28"/>
          <w:szCs w:val="28"/>
        </w:rPr>
        <w:t>Средством мониторинга процесса и результатов реализации Программы   является   систематический анализ, корректирование действий, оценка эффективности в соответствии с ее задачами и затраченными ресурсами.</w:t>
      </w:r>
    </w:p>
    <w:p w:rsidR="00C57A31" w:rsidRPr="00F2549C" w:rsidRDefault="00C57A31" w:rsidP="00476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Ключевым принципом, определяющим построение механизма реализации Программы,  является принцип соблюдения интересов  ДОУ.</w:t>
      </w:r>
    </w:p>
    <w:p w:rsidR="00C57A31" w:rsidRPr="00F2549C" w:rsidRDefault="00C57A31" w:rsidP="004763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Кроме того, реализация Программы предусматривает использование всех средств и методов муниципального воздействия: нормативно-правового регулирования, административных мер, прямых и непрямых методов бюджетной поддержки, механизмов организационной и информационной поддержки.</w:t>
      </w:r>
    </w:p>
    <w:p w:rsidR="00C57A31" w:rsidRPr="00F2549C" w:rsidRDefault="00C57A31" w:rsidP="00476350">
      <w:pPr>
        <w:shd w:val="clear" w:color="auto" w:fill="FFFFFF"/>
        <w:tabs>
          <w:tab w:val="left" w:pos="1008"/>
        </w:tabs>
        <w:suppressAutoHyphens/>
        <w:ind w:right="5" w:firstLine="709"/>
        <w:jc w:val="both"/>
        <w:rPr>
          <w:sz w:val="28"/>
          <w:szCs w:val="28"/>
        </w:rPr>
      </w:pPr>
      <w:r w:rsidRPr="00F2549C">
        <w:rPr>
          <w:color w:val="000000"/>
          <w:sz w:val="28"/>
          <w:szCs w:val="28"/>
        </w:rPr>
        <w:t xml:space="preserve">Снижение эффективности Программы является основанием для </w:t>
      </w:r>
      <w:r w:rsidRPr="00F2549C">
        <w:rPr>
          <w:color w:val="000000"/>
          <w:spacing w:val="-1"/>
          <w:sz w:val="28"/>
          <w:szCs w:val="28"/>
        </w:rPr>
        <w:t>уменьшения в установленном порядке средств бюджета города</w:t>
      </w:r>
      <w:r w:rsidRPr="00F2549C">
        <w:rPr>
          <w:color w:val="000000"/>
          <w:sz w:val="28"/>
          <w:szCs w:val="28"/>
        </w:rPr>
        <w:t>, выделяемых в очередном финансовом году на реализацию мероприятий Программы.</w:t>
      </w:r>
    </w:p>
    <w:p w:rsidR="00C57A31" w:rsidRPr="00F2549C" w:rsidRDefault="00C57A31" w:rsidP="00476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Информация о реализации Программы, выполнении целевых показателей, об объеме затраченных финансовых средств, а также о результатах мониторинга реализации программных мероприятий  ежегодно заслушивается на совместном общем собрании работников  ДОУ, управляющем совете и  Совете родителей,  все информация  и протоколы собраний  размещаются на официальном сайте  ДОУ.</w:t>
      </w:r>
    </w:p>
    <w:p w:rsidR="00C57A31" w:rsidRPr="00F2549C" w:rsidRDefault="00C57A31" w:rsidP="00476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549C">
        <w:rPr>
          <w:sz w:val="28"/>
          <w:szCs w:val="28"/>
        </w:rPr>
        <w:t>Контроль  за ходом реализации Программы осуществляет Учредитель.</w:t>
      </w:r>
    </w:p>
    <w:p w:rsidR="00C57A31" w:rsidRPr="00F2549C" w:rsidRDefault="00C57A31" w:rsidP="00476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Toc533499659"/>
      <w:bookmarkStart w:id="1" w:name="_Toc533561301"/>
      <w:bookmarkStart w:id="2" w:name="_Toc533590759"/>
      <w:bookmarkStart w:id="3" w:name="_Toc318571"/>
      <w:bookmarkStart w:id="4" w:name="_Toc1369518"/>
      <w:bookmarkStart w:id="5" w:name="_Toc1373712"/>
      <w:bookmarkStart w:id="6" w:name="_Toc533499661"/>
      <w:bookmarkStart w:id="7" w:name="_Toc533561303"/>
      <w:r w:rsidRPr="00F2549C">
        <w:rPr>
          <w:sz w:val="28"/>
          <w:szCs w:val="28"/>
        </w:rPr>
        <w:t>Выполнение оперативных функций по реализации Программы возлагается на ДОУ.</w:t>
      </w:r>
    </w:p>
    <w:p w:rsidR="00C57A31" w:rsidRPr="00F2549C" w:rsidRDefault="00C57A31" w:rsidP="00476350">
      <w:pPr>
        <w:pStyle w:val="a3"/>
        <w:ind w:firstLine="720"/>
      </w:pPr>
      <w:r w:rsidRPr="00F2549C">
        <w:lastRenderedPageBreak/>
        <w:t>Учредитель  по итогам учебного года проводит анализ фактически достигнутых результатов, а также оценивает влияние результатов реализации Программы на уровень развития. По результатам анализа готовит предложения по эффективности использования выделяемых на выполнение Программы финансовых средств и уточняет целевые показатели.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57A31" w:rsidRPr="00C57A31" w:rsidRDefault="00C57A31" w:rsidP="00476350">
      <w:pPr>
        <w:spacing w:line="360" w:lineRule="auto"/>
        <w:jc w:val="both"/>
        <w:rPr>
          <w:sz w:val="28"/>
          <w:szCs w:val="28"/>
        </w:rPr>
      </w:pPr>
    </w:p>
    <w:p w:rsidR="00F0252A" w:rsidRDefault="00F0252A" w:rsidP="0047635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252A" w:rsidRDefault="00F0252A" w:rsidP="0047635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F0252A" w:rsidRDefault="00F0252A" w:rsidP="0047635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E29D3" w:rsidRDefault="004E29D3" w:rsidP="004D0EEF">
      <w:pPr>
        <w:jc w:val="right"/>
        <w:rPr>
          <w:b/>
          <w:sz w:val="28"/>
          <w:szCs w:val="28"/>
        </w:rPr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A1131E" w:rsidRDefault="00A1131E" w:rsidP="004D0EEF">
      <w:pPr>
        <w:jc w:val="right"/>
      </w:pPr>
    </w:p>
    <w:p w:rsidR="004E29D3" w:rsidRDefault="004E29D3" w:rsidP="004D0EEF">
      <w:pPr>
        <w:jc w:val="right"/>
      </w:pPr>
    </w:p>
    <w:p w:rsidR="00CE7B4A" w:rsidRPr="004D0EEF" w:rsidRDefault="00CE7B4A" w:rsidP="004D0EEF">
      <w:pPr>
        <w:jc w:val="right"/>
      </w:pPr>
      <w:r w:rsidRPr="004D0EEF">
        <w:lastRenderedPageBreak/>
        <w:t>Приложение № 1</w:t>
      </w:r>
    </w:p>
    <w:p w:rsidR="00CE7B4A" w:rsidRPr="004D0EEF" w:rsidRDefault="00CE7B4A" w:rsidP="004D0EEF">
      <w:pPr>
        <w:ind w:firstLine="5400"/>
        <w:jc w:val="right"/>
      </w:pPr>
      <w:r w:rsidRPr="004D0EEF">
        <w:t xml:space="preserve">к   Программе развития МБДОУ № </w:t>
      </w:r>
      <w:r w:rsidR="00AF2875" w:rsidRPr="004D0EEF">
        <w:t>24</w:t>
      </w:r>
      <w:r w:rsidRPr="004D0EEF">
        <w:t xml:space="preserve"> г. Невинномысска</w:t>
      </w:r>
    </w:p>
    <w:p w:rsidR="00CE7B4A" w:rsidRPr="00AF2875" w:rsidRDefault="00CE7B4A" w:rsidP="00476350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CE7B4A" w:rsidRPr="00896994" w:rsidRDefault="00CE7B4A" w:rsidP="004D0EEF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896994">
        <w:rPr>
          <w:rFonts w:eastAsia="Arial"/>
          <w:sz w:val="28"/>
          <w:szCs w:val="28"/>
          <w:lang w:eastAsia="ar-SA"/>
        </w:rPr>
        <w:t>СВЕДЕНИЯ</w:t>
      </w:r>
    </w:p>
    <w:p w:rsidR="00CE7B4A" w:rsidRPr="00896994" w:rsidRDefault="00CE7B4A" w:rsidP="004D0EEF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896994">
        <w:rPr>
          <w:rFonts w:eastAsia="Arial"/>
          <w:sz w:val="28"/>
          <w:szCs w:val="28"/>
          <w:lang w:eastAsia="ar-SA"/>
        </w:rPr>
        <w:t>об индикаторах достижения целей программы</w:t>
      </w:r>
    </w:p>
    <w:p w:rsidR="00F2549C" w:rsidRPr="00F2549C" w:rsidRDefault="00CE7B4A" w:rsidP="004D0EEF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 w:rsidRPr="00896994">
        <w:rPr>
          <w:rFonts w:eastAsia="Arial"/>
          <w:sz w:val="28"/>
          <w:szCs w:val="28"/>
          <w:lang w:eastAsia="ar-SA"/>
        </w:rPr>
        <w:t>и показателях решения задач программы</w:t>
      </w:r>
    </w:p>
    <w:p w:rsidR="00F2549C" w:rsidRDefault="00F2549C" w:rsidP="00476350">
      <w:pPr>
        <w:jc w:val="both"/>
        <w:rPr>
          <w:sz w:val="28"/>
          <w:szCs w:val="28"/>
        </w:rPr>
      </w:pPr>
    </w:p>
    <w:tbl>
      <w:tblPr>
        <w:tblW w:w="9221" w:type="dxa"/>
        <w:tblCellSpacing w:w="0" w:type="dxa"/>
        <w:tblInd w:w="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478"/>
        <w:gridCol w:w="11"/>
        <w:gridCol w:w="2187"/>
        <w:gridCol w:w="30"/>
        <w:gridCol w:w="59"/>
        <w:gridCol w:w="748"/>
        <w:gridCol w:w="692"/>
        <w:gridCol w:w="35"/>
        <w:gridCol w:w="172"/>
        <w:gridCol w:w="500"/>
        <w:gridCol w:w="65"/>
        <w:gridCol w:w="197"/>
        <w:gridCol w:w="503"/>
        <w:gridCol w:w="19"/>
        <w:gridCol w:w="182"/>
        <w:gridCol w:w="640"/>
        <w:gridCol w:w="11"/>
        <w:gridCol w:w="15"/>
        <w:gridCol w:w="11"/>
        <w:gridCol w:w="72"/>
        <w:gridCol w:w="11"/>
      </w:tblGrid>
      <w:tr w:rsidR="00F2549C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N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п/п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Единица измерения</w:t>
            </w:r>
          </w:p>
        </w:tc>
        <w:tc>
          <w:tcPr>
            <w:tcW w:w="3838" w:type="dxa"/>
            <w:gridSpan w:val="1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 xml:space="preserve">Значение индикатора достижения цели программы, показателя решения задачи </w:t>
            </w:r>
          </w:p>
        </w:tc>
      </w:tr>
      <w:tr w:rsidR="00F2549C" w:rsidRPr="00CE4E49" w:rsidTr="00CE4E49">
        <w:trPr>
          <w:gridAfter w:val="3"/>
          <w:wAfter w:w="94" w:type="dxa"/>
          <w:trHeight w:val="1269"/>
          <w:tblCellSpacing w:w="0" w:type="dxa"/>
        </w:trPr>
        <w:tc>
          <w:tcPr>
            <w:tcW w:w="58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2549C" w:rsidRPr="00CE4E49" w:rsidRDefault="00F2549C" w:rsidP="00476350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2549C" w:rsidRPr="00CE4E49" w:rsidRDefault="00F2549C" w:rsidP="00476350">
            <w:pPr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2549C" w:rsidRPr="00CE4E49" w:rsidRDefault="00F2549C" w:rsidP="00476350">
            <w:pPr>
              <w:jc w:val="both"/>
            </w:pP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CE4E49" w:rsidRDefault="00F2549C" w:rsidP="00476350">
            <w:pPr>
              <w:spacing w:before="100" w:beforeAutospacing="1"/>
              <w:jc w:val="both"/>
            </w:pPr>
            <w:r w:rsidRPr="00CE4E49">
              <w:t>201</w:t>
            </w:r>
            <w:r w:rsidR="0065383D" w:rsidRPr="00CE4E49">
              <w:t>6</w:t>
            </w:r>
            <w:r w:rsidRPr="00CE4E49">
              <w:t xml:space="preserve"> </w:t>
            </w:r>
          </w:p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>год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</w:p>
        </w:tc>
        <w:tc>
          <w:tcPr>
            <w:tcW w:w="8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>201</w:t>
            </w:r>
            <w:r w:rsidR="0065383D" w:rsidRPr="00CE4E49">
              <w:t>7</w:t>
            </w:r>
            <w:r w:rsidRPr="00CE4E49">
              <w:t xml:space="preserve"> год 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</w:p>
        </w:tc>
        <w:tc>
          <w:tcPr>
            <w:tcW w:w="7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>201</w:t>
            </w:r>
            <w:r w:rsidR="0065383D" w:rsidRPr="00CE4E49">
              <w:t>8</w:t>
            </w:r>
            <w:r w:rsidRPr="00CE4E49">
              <w:t xml:space="preserve"> год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</w:p>
        </w:tc>
        <w:tc>
          <w:tcPr>
            <w:tcW w:w="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>201</w:t>
            </w:r>
            <w:r w:rsidR="0065383D" w:rsidRPr="00CE4E49">
              <w:t>9</w:t>
            </w:r>
            <w:r w:rsidRPr="00CE4E49">
              <w:t xml:space="preserve"> год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</w:p>
        </w:tc>
        <w:tc>
          <w:tcPr>
            <w:tcW w:w="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>20</w:t>
            </w:r>
            <w:r w:rsidR="0065383D" w:rsidRPr="00CE4E49">
              <w:t>20</w:t>
            </w:r>
          </w:p>
          <w:p w:rsidR="00F2549C" w:rsidRPr="00CE4E49" w:rsidRDefault="00F2549C" w:rsidP="00476350">
            <w:pPr>
              <w:spacing w:before="100" w:beforeAutospacing="1"/>
              <w:jc w:val="both"/>
            </w:pPr>
            <w:r w:rsidRPr="00CE4E49">
              <w:t xml:space="preserve"> год</w:t>
            </w:r>
          </w:p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</w:p>
        </w:tc>
      </w:tr>
      <w:tr w:rsidR="00F2549C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1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2</w:t>
            </w:r>
          </w:p>
        </w:tc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3</w:t>
            </w:r>
          </w:p>
        </w:tc>
        <w:tc>
          <w:tcPr>
            <w:tcW w:w="8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4</w:t>
            </w:r>
          </w:p>
        </w:tc>
        <w:tc>
          <w:tcPr>
            <w:tcW w:w="8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5</w:t>
            </w:r>
          </w:p>
        </w:tc>
        <w:tc>
          <w:tcPr>
            <w:tcW w:w="7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6</w:t>
            </w:r>
          </w:p>
        </w:tc>
        <w:tc>
          <w:tcPr>
            <w:tcW w:w="70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7</w:t>
            </w:r>
          </w:p>
        </w:tc>
        <w:tc>
          <w:tcPr>
            <w:tcW w:w="66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8</w:t>
            </w:r>
          </w:p>
        </w:tc>
      </w:tr>
      <w:tr w:rsidR="00F2549C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CF2A3B" w:rsidP="004E29D3">
            <w:pPr>
              <w:spacing w:before="100" w:beforeAutospacing="1" w:after="100" w:afterAutospacing="1"/>
              <w:jc w:val="center"/>
            </w:pPr>
            <w:r w:rsidRPr="00CE4E49">
              <w:t>1.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Программа развития муниципального бюджетного дошкольного образовательного учреждения «Детский сад общеразвивающего вида № 24 «Радуга» 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F2549C" w:rsidRPr="00CE4E49" w:rsidTr="00CE4E49">
        <w:trPr>
          <w:gridAfter w:val="3"/>
          <w:wAfter w:w="94" w:type="dxa"/>
          <w:trHeight w:val="510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CF2A3B" w:rsidP="004E29D3">
            <w:pPr>
              <w:spacing w:before="100" w:beforeAutospacing="1" w:after="100" w:afterAutospacing="1"/>
              <w:jc w:val="center"/>
            </w:pPr>
            <w:r w:rsidRPr="00CE4E49">
              <w:t>2</w:t>
            </w:r>
            <w:r w:rsidR="004E29D3" w:rsidRPr="00CE4E49">
              <w:t>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jc w:val="both"/>
            </w:pPr>
            <w:r w:rsidRPr="00CE4E49">
              <w:t xml:space="preserve">Цель: </w:t>
            </w:r>
            <w:r w:rsidR="00000992" w:rsidRPr="00CE4E49">
              <w:t>Обеспечение высокого  качества дошкольного образования, соответствующего современным требованиям к условиям осуществления образовательного процесса в МБДОУ.</w:t>
            </w:r>
          </w:p>
        </w:tc>
      </w:tr>
      <w:tr w:rsidR="0065383D" w:rsidRPr="00CE4E49" w:rsidTr="00CE4E49">
        <w:trPr>
          <w:gridAfter w:val="3"/>
          <w:wAfter w:w="94" w:type="dxa"/>
          <w:trHeight w:val="510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E29D3">
            <w:pPr>
              <w:spacing w:before="100" w:beforeAutospacing="1" w:after="100" w:afterAutospacing="1"/>
              <w:jc w:val="center"/>
            </w:pPr>
            <w:r w:rsidRPr="00CE4E49">
              <w:t>2.1</w:t>
            </w:r>
          </w:p>
        </w:tc>
        <w:tc>
          <w:tcPr>
            <w:tcW w:w="2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родителей, удовлетворенных  качеством предоставляемых услуг на конец календарного года</w:t>
            </w:r>
          </w:p>
        </w:tc>
        <w:tc>
          <w:tcPr>
            <w:tcW w:w="21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8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94,00</w:t>
            </w:r>
          </w:p>
        </w:tc>
        <w:tc>
          <w:tcPr>
            <w:tcW w:w="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95,00</w:t>
            </w:r>
          </w:p>
        </w:tc>
        <w:tc>
          <w:tcPr>
            <w:tcW w:w="73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97,00</w:t>
            </w:r>
          </w:p>
        </w:tc>
        <w:tc>
          <w:tcPr>
            <w:tcW w:w="7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98,00</w:t>
            </w:r>
          </w:p>
        </w:tc>
        <w:tc>
          <w:tcPr>
            <w:tcW w:w="8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99,00</w:t>
            </w:r>
          </w:p>
        </w:tc>
      </w:tr>
      <w:tr w:rsidR="00F2549C" w:rsidRPr="00CE4E49" w:rsidTr="00CE4E49">
        <w:trPr>
          <w:gridAfter w:val="3"/>
          <w:wAfter w:w="94" w:type="dxa"/>
          <w:trHeight w:val="390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CF2A3B" w:rsidP="004E29D3">
            <w:pPr>
              <w:spacing w:before="100" w:beforeAutospacing="1" w:after="100" w:afterAutospacing="1"/>
              <w:jc w:val="center"/>
            </w:pPr>
            <w:r w:rsidRPr="00CE4E49">
              <w:t>3.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F2549C" w:rsidRPr="00CE4E49" w:rsidRDefault="00F2549C" w:rsidP="00476350">
            <w:pPr>
              <w:spacing w:before="100" w:beforeAutospacing="1" w:after="100" w:afterAutospacing="1"/>
              <w:jc w:val="both"/>
            </w:pPr>
            <w:r w:rsidRPr="00CE4E49">
              <w:t>Задача 1</w:t>
            </w:r>
            <w:r w:rsidR="00000992" w:rsidRPr="00CE4E49">
              <w:t>. 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процессе.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E29D3">
            <w:pPr>
              <w:spacing w:before="100" w:beforeAutospacing="1" w:after="100" w:afterAutospacing="1"/>
              <w:jc w:val="center"/>
            </w:pPr>
            <w:r w:rsidRPr="00CE4E49">
              <w:t>3.1.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  <w:r w:rsidRPr="00CE4E49">
              <w:t>Доля родителей, участвующих в совместных мероприятиях   ДОУ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73,00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80,00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E29D3">
            <w:pPr>
              <w:spacing w:before="100" w:beforeAutospacing="1" w:after="100" w:afterAutospacing="1"/>
              <w:jc w:val="center"/>
            </w:pPr>
            <w:r w:rsidRPr="00CE4E49">
              <w:t>3.2.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  <w:r w:rsidRPr="00CE4E49">
              <w:t xml:space="preserve">Доля педагогов, использующих на практике нетрадиционные формы взаимодействия с </w:t>
            </w:r>
            <w:r w:rsidRPr="00CE4E49">
              <w:lastRenderedPageBreak/>
              <w:t>семьей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  <w:r w:rsidRPr="00CE4E49">
              <w:lastRenderedPageBreak/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47,00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60,00</w:t>
            </w: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  <w:r w:rsidRPr="00CE4E49">
              <w:t>70,00</w:t>
            </w:r>
          </w:p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</w:p>
          <w:p w:rsidR="0065383D" w:rsidRPr="00CE4E49" w:rsidRDefault="0065383D" w:rsidP="00212B88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lastRenderedPageBreak/>
              <w:t>3.3.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детей охваченных платными услугами дополнительного образования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38,00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47,00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50,00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60,00</w:t>
            </w:r>
          </w:p>
        </w:tc>
      </w:tr>
      <w:tr w:rsidR="0065383D" w:rsidRPr="00CE4E49" w:rsidTr="00CE4E49">
        <w:trPr>
          <w:trHeight w:val="736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CE4E49">
              <w:t>3.4..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0D2D60">
            <w:pPr>
              <w:spacing w:before="100" w:beforeAutospacing="1" w:after="100" w:afterAutospacing="1"/>
              <w:jc w:val="both"/>
            </w:pPr>
            <w:r w:rsidRPr="00CE4E49">
              <w:t>Доля детей, участвующих в городских (краевых, всероссийских) конкурсах и олимпиадах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0D2D6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37,00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42,00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45,00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0D2D60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312D73" w:rsidRPr="00CE4E49" w:rsidTr="00CE4E49">
        <w:trPr>
          <w:gridAfter w:val="1"/>
          <w:wAfter w:w="11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312D73" w:rsidRPr="00CE4E49" w:rsidRDefault="00CF2A3B" w:rsidP="00476350">
            <w:pPr>
              <w:spacing w:before="100" w:beforeAutospacing="1" w:after="100" w:afterAutospacing="1"/>
              <w:jc w:val="both"/>
            </w:pPr>
            <w:r w:rsidRPr="00CE4E49">
              <w:t>4</w:t>
            </w:r>
            <w:r w:rsidR="004E29D3" w:rsidRPr="00CE4E49">
              <w:t>.</w:t>
            </w:r>
          </w:p>
        </w:tc>
        <w:tc>
          <w:tcPr>
            <w:tcW w:w="85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312D73" w:rsidRPr="00CE4E49" w:rsidRDefault="00312D73" w:rsidP="00476350">
            <w:pPr>
              <w:spacing w:before="100" w:beforeAutospacing="1" w:after="100" w:afterAutospacing="1"/>
              <w:jc w:val="both"/>
            </w:pPr>
            <w:r w:rsidRPr="00CE4E49">
              <w:t>Задача 2. Повысить профессионализм педагогических работников, формирование личности, обладающей базовыми компетенциями современного педагога.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312D73" w:rsidRPr="00CE4E49" w:rsidRDefault="00312D73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4.1.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педагогических работников ДОУ, прошедших повышение квалификации, за календарный год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94,00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96,00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97,00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98,00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100,00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4.2.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педагогических работников ДОУ, не испытывающих затруднения в работе с детьми с ОВЗ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25,00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30,00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35,00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45,00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4.3.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педагогов, ставших победителями и призерами конкурсов муниципального, регионального, всероссийского уровней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20,00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32,00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45,00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4.4.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педагогов, владеющих ИКТ - компетентностью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85,00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95,00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97,00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trHeight w:val="2085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4.5.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ind w:right="29"/>
              <w:jc w:val="both"/>
            </w:pPr>
            <w:r w:rsidRPr="00CE4E49">
              <w:t xml:space="preserve">Доля педагогов, транслирующих свой опыт работы через участие в конкурсах профессионального мастерства, в научно-практических </w:t>
            </w:r>
            <w:r w:rsidRPr="00CE4E49">
              <w:lastRenderedPageBreak/>
              <w:t>конференциях, публикациях в СМИ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80,00</w:t>
            </w:r>
          </w:p>
        </w:tc>
        <w:tc>
          <w:tcPr>
            <w:tcW w:w="85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85,00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65383D" w:rsidRPr="00CE4E49" w:rsidRDefault="0065383D" w:rsidP="00476350">
            <w:pPr>
              <w:jc w:val="both"/>
            </w:pPr>
          </w:p>
          <w:p w:rsidR="0065383D" w:rsidRPr="00CE4E49" w:rsidRDefault="0065383D" w:rsidP="00476350">
            <w:pPr>
              <w:jc w:val="both"/>
            </w:pPr>
          </w:p>
          <w:p w:rsidR="0065383D" w:rsidRPr="00CE4E49" w:rsidRDefault="0065383D" w:rsidP="00476350">
            <w:pPr>
              <w:jc w:val="both"/>
            </w:pPr>
          </w:p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</w:p>
        </w:tc>
      </w:tr>
      <w:tr w:rsidR="00312D73" w:rsidRPr="00CE4E49" w:rsidTr="00CE4E49">
        <w:trPr>
          <w:gridAfter w:val="1"/>
          <w:wAfter w:w="11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312D73" w:rsidRPr="00CE4E49" w:rsidRDefault="00CF2A3B" w:rsidP="00476350">
            <w:pPr>
              <w:spacing w:before="100" w:beforeAutospacing="1" w:after="100" w:afterAutospacing="1"/>
              <w:jc w:val="both"/>
            </w:pPr>
            <w:r w:rsidRPr="00CE4E49">
              <w:lastRenderedPageBreak/>
              <w:t>5</w:t>
            </w:r>
            <w:r w:rsidR="00312D73" w:rsidRPr="00CE4E49">
              <w:t>.</w:t>
            </w:r>
          </w:p>
        </w:tc>
        <w:tc>
          <w:tcPr>
            <w:tcW w:w="8518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312D73" w:rsidRPr="00CE4E49" w:rsidRDefault="00312D73" w:rsidP="00476350">
            <w:pPr>
              <w:spacing w:before="100" w:beforeAutospacing="1" w:after="100" w:afterAutospacing="1"/>
              <w:jc w:val="both"/>
            </w:pPr>
            <w:r w:rsidRPr="00CE4E49">
              <w:t>Задача 3. Совершенствовать  работу  по охране и укреплению здоровья детей дошкольного возраста, формированию у них привычки к здоровому образу жизни и безопасности жизнедеятельности.</w:t>
            </w:r>
          </w:p>
        </w:tc>
        <w:tc>
          <w:tcPr>
            <w:tcW w:w="10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312D73" w:rsidRPr="00CE4E49" w:rsidRDefault="00312D73" w:rsidP="00476350">
            <w:pPr>
              <w:jc w:val="both"/>
            </w:pPr>
          </w:p>
          <w:p w:rsidR="00312D73" w:rsidRPr="00CE4E49" w:rsidRDefault="00312D73" w:rsidP="00476350">
            <w:pPr>
              <w:spacing w:before="100" w:beforeAutospacing="1" w:after="100" w:afterAutospacing="1"/>
              <w:jc w:val="both"/>
            </w:pP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164436">
            <w:pPr>
              <w:spacing w:before="100" w:beforeAutospacing="1" w:after="100" w:afterAutospacing="1"/>
              <w:jc w:val="center"/>
            </w:pPr>
            <w:r w:rsidRPr="00CE4E49">
              <w:t>5.1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воспитанников, не пропустивших МБДОУ по болезни на конец календарного года.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0D2D6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0D2D60">
            <w:pPr>
              <w:spacing w:before="100" w:beforeAutospacing="1"/>
              <w:jc w:val="both"/>
            </w:pPr>
          </w:p>
          <w:p w:rsidR="0065383D" w:rsidRPr="00CE4E49" w:rsidRDefault="0065383D" w:rsidP="000D2D60">
            <w:pPr>
              <w:spacing w:before="100" w:beforeAutospacing="1" w:after="100" w:afterAutospacing="1"/>
              <w:jc w:val="both"/>
            </w:pPr>
            <w:r w:rsidRPr="00CE4E49">
              <w:t>80,00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5.2.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педагогических работников ДОУ владеющих работой по вопросам сохранения и укрепления здоровья детей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55,00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65,00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</w:p>
          <w:p w:rsidR="0065383D" w:rsidRPr="00CE4E49" w:rsidRDefault="0065383D" w:rsidP="00584482">
            <w:pPr>
              <w:spacing w:before="100" w:beforeAutospacing="1" w:after="100" w:afterAutospacing="1"/>
              <w:jc w:val="both"/>
            </w:pPr>
            <w:r w:rsidRPr="00CE4E49">
              <w:t>70,00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</w:p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75,00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5.3.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педагогов участвующих в спортивных мероприятиях ДОУ, города.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70,00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/>
              <w:jc w:val="both"/>
            </w:pPr>
            <w:r w:rsidRPr="00CE4E49">
              <w:t>75,00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5.4.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воспитанников участвующих в спортивных мероприятиях ДОУ, города.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40,00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45,00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/>
              <w:jc w:val="both"/>
            </w:pPr>
            <w:r w:rsidRPr="00CE4E49">
              <w:t>60,00</w:t>
            </w:r>
          </w:p>
        </w:tc>
      </w:tr>
      <w:tr w:rsidR="0065383D" w:rsidRPr="00CE4E49" w:rsidTr="00CE4E49">
        <w:trPr>
          <w:gridAfter w:val="2"/>
          <w:wAfter w:w="83" w:type="dxa"/>
          <w:trHeight w:val="724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5.5.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спортивных семейных досугов, проведенных в ДОУ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/>
              <w:jc w:val="both"/>
            </w:pPr>
            <w:r w:rsidRPr="00CE4E49">
              <w:t>70,00</w:t>
            </w:r>
          </w:p>
        </w:tc>
      </w:tr>
      <w:tr w:rsidR="0065383D" w:rsidRPr="00CE4E49" w:rsidTr="00CE4E49">
        <w:trPr>
          <w:gridAfter w:val="2"/>
          <w:wAfter w:w="83" w:type="dxa"/>
          <w:trHeight w:val="724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5.6.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rPr>
                <w:shd w:val="clear" w:color="auto" w:fill="FFFFFF"/>
              </w:rPr>
              <w:t>Доля  родительских  собраний, семинаров-практикумов, консультаций</w:t>
            </w:r>
            <w:r w:rsidRPr="00CE4E49">
              <w:rPr>
                <w:rFonts w:ascii="Verdana" w:hAnsi="Verdana"/>
                <w:color w:val="464646"/>
                <w:shd w:val="clear" w:color="auto" w:fill="FFFFFF"/>
              </w:rPr>
              <w:t xml:space="preserve">, </w:t>
            </w:r>
            <w:r w:rsidRPr="00CE4E49">
              <w:rPr>
                <w:shd w:val="clear" w:color="auto" w:fill="FFFFFF"/>
              </w:rPr>
              <w:t>круглых столов, с привлечением  специалистов детского сада</w:t>
            </w:r>
            <w:r w:rsidRPr="00CE4E49">
              <w:t xml:space="preserve"> по вопросам сохранения </w:t>
            </w:r>
            <w:r w:rsidRPr="00CE4E49">
              <w:lastRenderedPageBreak/>
              <w:t>и укрепления здоровья детей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340D8">
            <w:pPr>
              <w:spacing w:before="100" w:beforeAutospacing="1" w:after="100" w:afterAutospacing="1"/>
              <w:jc w:val="both"/>
            </w:pPr>
            <w:r w:rsidRPr="00CE4E49">
              <w:lastRenderedPageBreak/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55,00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70,00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85,00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65383D">
            <w:pPr>
              <w:spacing w:before="100" w:beforeAutospacing="1"/>
              <w:jc w:val="both"/>
            </w:pPr>
            <w:r w:rsidRPr="00CE4E49">
              <w:t>90,00</w:t>
            </w:r>
          </w:p>
        </w:tc>
      </w:tr>
      <w:tr w:rsidR="00023653" w:rsidRPr="00CE4E49" w:rsidTr="00CE4E49">
        <w:trPr>
          <w:gridAfter w:val="3"/>
          <w:wAfter w:w="94" w:type="dxa"/>
          <w:trHeight w:val="510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23653" w:rsidRPr="00CE4E49" w:rsidRDefault="00023653" w:rsidP="004D0EEF">
            <w:pPr>
              <w:spacing w:before="100" w:beforeAutospacing="1" w:after="100" w:afterAutospacing="1"/>
              <w:jc w:val="center"/>
            </w:pPr>
            <w:r w:rsidRPr="00CE4E49">
              <w:lastRenderedPageBreak/>
              <w:t>6.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023653" w:rsidRPr="00CE4E49" w:rsidRDefault="00023653" w:rsidP="00476350">
            <w:pPr>
              <w:jc w:val="both"/>
            </w:pPr>
            <w:r w:rsidRPr="00CE4E49">
              <w:t>Задача 4. Совершенствовать предметно-пространственную среду в соответствие с современными требованиями.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6.1.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Доля групп оснащенных доступной, вариативной и полифункциональной предметно-пространственной средой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 w:after="100" w:afterAutospacing="1"/>
              <w:jc w:val="both"/>
            </w:pPr>
            <w:r w:rsidRPr="00CE4E49"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65,00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70,00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85,00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584482">
            <w:pPr>
              <w:spacing w:before="100" w:beforeAutospacing="1"/>
              <w:jc w:val="both"/>
            </w:pPr>
            <w:r w:rsidRPr="00CE4E49">
              <w:t>95,00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65383D" w:rsidP="00476350">
            <w:pPr>
              <w:spacing w:before="100" w:beforeAutospacing="1"/>
              <w:jc w:val="both"/>
            </w:pPr>
            <w:r w:rsidRPr="00CE4E49">
              <w:t>98,00</w:t>
            </w:r>
          </w:p>
        </w:tc>
      </w:tr>
      <w:tr w:rsidR="0065383D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7.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pStyle w:val="a7"/>
              <w:shd w:val="clear" w:color="auto" w:fill="FFFFFF"/>
              <w:spacing w:before="240" w:after="28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E4E49">
              <w:rPr>
                <w:sz w:val="24"/>
                <w:szCs w:val="24"/>
              </w:rPr>
              <w:t>Задачи.</w:t>
            </w:r>
            <w:r w:rsidRPr="00CE4E49">
              <w:rPr>
                <w:color w:val="000000"/>
                <w:sz w:val="24"/>
                <w:szCs w:val="24"/>
              </w:rPr>
              <w:t xml:space="preserve"> Развить гражданские, патриотические и нравственно-этические основы личности ребёнка, приобщение дошкольников к русской национальной культуре.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7.1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 xml:space="preserve">Доля детей </w:t>
            </w:r>
            <w:r w:rsidRPr="00CE4E49">
              <w:rPr>
                <w:color w:val="000000"/>
                <w:shd w:val="clear" w:color="auto" w:fill="FFFFFF"/>
              </w:rPr>
              <w:t>охваченных мероприятиями патриотической направленности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50,00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60,00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70,00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80,00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100,00</w:t>
            </w:r>
          </w:p>
        </w:tc>
      </w:tr>
      <w:tr w:rsidR="0065383D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8.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/>
              <w:jc w:val="both"/>
            </w:pPr>
            <w:r w:rsidRPr="00CE4E49">
              <w:t>Задачи.</w:t>
            </w:r>
            <w:r w:rsidR="00CE4E49">
              <w:t xml:space="preserve"> </w:t>
            </w:r>
            <w:r w:rsidRPr="00CE4E49">
              <w:rPr>
                <w:color w:val="000000"/>
              </w:rPr>
              <w:t>Повысить уровень родительской вовлеченности в нравственно-патриотическое воспитание детей.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8.1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Доля родителей, активно взаимодействующих с ДОУ в вопросах нравственно – патриотического воспитания детей</w:t>
            </w: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45,00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55,00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60,00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65,00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85,00</w:t>
            </w:r>
          </w:p>
        </w:tc>
      </w:tr>
      <w:tr w:rsidR="0065383D" w:rsidRPr="00CE4E49" w:rsidTr="00CE4E49">
        <w:trPr>
          <w:gridAfter w:val="3"/>
          <w:wAfter w:w="94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9.</w:t>
            </w:r>
          </w:p>
        </w:tc>
        <w:tc>
          <w:tcPr>
            <w:tcW w:w="854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 xml:space="preserve">Задачи. </w:t>
            </w:r>
            <w:r w:rsidRPr="00CE4E49">
              <w:rPr>
                <w:color w:val="000000"/>
              </w:rPr>
              <w:t xml:space="preserve"> Охватить дополнительными платными образовательными услугами, в рамках реализации дополнительных общеразвивающих программ</w:t>
            </w:r>
          </w:p>
        </w:tc>
      </w:tr>
      <w:tr w:rsidR="0065383D" w:rsidRPr="00CE4E49" w:rsidTr="00CE4E49">
        <w:trPr>
          <w:gridAfter w:val="2"/>
          <w:wAfter w:w="83" w:type="dxa"/>
          <w:tblCellSpacing w:w="0" w:type="dxa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  <w:r w:rsidRPr="00CE4E49">
              <w:t>9.1</w:t>
            </w:r>
          </w:p>
        </w:tc>
        <w:tc>
          <w:tcPr>
            <w:tcW w:w="2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65383D" w:rsidP="0065383D">
            <w:pPr>
              <w:spacing w:line="240" w:lineRule="exact"/>
              <w:jc w:val="both"/>
            </w:pPr>
            <w:r w:rsidRPr="00CE4E49">
              <w:t xml:space="preserve">Доля детей младшего дошкольного возраста (2-3 года), </w:t>
            </w:r>
            <w:r w:rsidRPr="00CE4E49">
              <w:rPr>
                <w:color w:val="000000"/>
                <w:shd w:val="clear" w:color="auto" w:fill="FFFFFF"/>
              </w:rPr>
              <w:t xml:space="preserve">охваченных </w:t>
            </w:r>
            <w:r w:rsidRPr="00CE4E49">
              <w:rPr>
                <w:color w:val="000000"/>
              </w:rPr>
              <w:t>дополнительными платными образовательными услугами, в рамках реализации дополнительных общеразвивающих программ</w:t>
            </w:r>
          </w:p>
          <w:p w:rsidR="0065383D" w:rsidRPr="00CE4E49" w:rsidRDefault="0065383D" w:rsidP="0065383D">
            <w:pPr>
              <w:spacing w:before="100" w:beforeAutospacing="1" w:after="100" w:afterAutospacing="1"/>
              <w:jc w:val="both"/>
            </w:pPr>
          </w:p>
        </w:tc>
        <w:tc>
          <w:tcPr>
            <w:tcW w:w="22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проценты</w:t>
            </w:r>
          </w:p>
        </w:tc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65383D" w:rsidRPr="00CE4E49" w:rsidRDefault="00CE4E49" w:rsidP="0065383D">
            <w:pPr>
              <w:spacing w:before="100" w:beforeAutospacing="1" w:after="100" w:afterAutospacing="1"/>
              <w:jc w:val="both"/>
            </w:pPr>
            <w:r>
              <w:t>0,00</w:t>
            </w:r>
          </w:p>
        </w:tc>
        <w:tc>
          <w:tcPr>
            <w:tcW w:w="6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0,00</w:t>
            </w:r>
          </w:p>
        </w:tc>
        <w:tc>
          <w:tcPr>
            <w:tcW w:w="7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0,00</w:t>
            </w:r>
          </w:p>
        </w:tc>
        <w:tc>
          <w:tcPr>
            <w:tcW w:w="7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0,00</w:t>
            </w:r>
          </w:p>
        </w:tc>
        <w:tc>
          <w:tcPr>
            <w:tcW w:w="87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65383D" w:rsidRPr="00CE4E49" w:rsidRDefault="00CE4E49" w:rsidP="0065383D">
            <w:pPr>
              <w:spacing w:before="100" w:beforeAutospacing="1"/>
              <w:jc w:val="both"/>
            </w:pPr>
            <w:r>
              <w:t>50,00</w:t>
            </w:r>
          </w:p>
        </w:tc>
      </w:tr>
    </w:tbl>
    <w:p w:rsidR="008035B7" w:rsidRPr="007647D5" w:rsidRDefault="008035B7" w:rsidP="00F8127F">
      <w:pPr>
        <w:jc w:val="right"/>
      </w:pPr>
      <w:r w:rsidRPr="007647D5">
        <w:lastRenderedPageBreak/>
        <w:t>Приложение № 2</w:t>
      </w:r>
    </w:p>
    <w:p w:rsidR="008035B7" w:rsidRPr="007647D5" w:rsidRDefault="008035B7" w:rsidP="007647D5">
      <w:pPr>
        <w:ind w:firstLine="5400"/>
        <w:jc w:val="right"/>
      </w:pPr>
      <w:r w:rsidRPr="007647D5">
        <w:t>к   Программе развития МБДОУ № 24 г. Невинномысска</w:t>
      </w:r>
    </w:p>
    <w:p w:rsidR="008035B7" w:rsidRPr="007647D5" w:rsidRDefault="008035B7" w:rsidP="007647D5">
      <w:pPr>
        <w:jc w:val="center"/>
        <w:rPr>
          <w:b/>
        </w:rPr>
      </w:pPr>
    </w:p>
    <w:p w:rsidR="008035B7" w:rsidRPr="00896994" w:rsidRDefault="008035B7" w:rsidP="007647D5">
      <w:pPr>
        <w:jc w:val="center"/>
        <w:rPr>
          <w:sz w:val="28"/>
          <w:szCs w:val="28"/>
        </w:rPr>
      </w:pPr>
      <w:r w:rsidRPr="00896994">
        <w:rPr>
          <w:sz w:val="28"/>
          <w:szCs w:val="28"/>
        </w:rPr>
        <w:t>ПЕРЕЧЕНЬ</w:t>
      </w:r>
    </w:p>
    <w:p w:rsidR="008035B7" w:rsidRDefault="008035B7" w:rsidP="007647D5">
      <w:pPr>
        <w:jc w:val="center"/>
        <w:rPr>
          <w:sz w:val="28"/>
          <w:szCs w:val="28"/>
        </w:rPr>
      </w:pPr>
      <w:r w:rsidRPr="00896994">
        <w:rPr>
          <w:sz w:val="28"/>
          <w:szCs w:val="28"/>
        </w:rPr>
        <w:t>основных мероприятий</w:t>
      </w:r>
    </w:p>
    <w:p w:rsidR="00D513C6" w:rsidRPr="00896994" w:rsidRDefault="00D513C6" w:rsidP="00476350">
      <w:pPr>
        <w:jc w:val="both"/>
        <w:rPr>
          <w:sz w:val="28"/>
          <w:szCs w:val="28"/>
        </w:rPr>
      </w:pP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11"/>
        <w:gridCol w:w="3097"/>
        <w:gridCol w:w="12"/>
        <w:gridCol w:w="6"/>
        <w:gridCol w:w="1825"/>
        <w:gridCol w:w="17"/>
        <w:gridCol w:w="1402"/>
        <w:gridCol w:w="18"/>
        <w:gridCol w:w="978"/>
        <w:gridCol w:w="15"/>
        <w:gridCol w:w="132"/>
        <w:gridCol w:w="860"/>
        <w:gridCol w:w="40"/>
        <w:gridCol w:w="1804"/>
      </w:tblGrid>
      <w:tr w:rsidR="008035B7" w:rsidRPr="007647D5" w:rsidTr="0058448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7647D5">
              <w:t>N№ п/п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spacing w:after="200" w:line="276" w:lineRule="auto"/>
              <w:jc w:val="both"/>
            </w:pPr>
            <w:r w:rsidRPr="007647D5">
              <w:t xml:space="preserve">Наименование основных мероприятий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Тип основного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spacing w:after="200" w:line="276" w:lineRule="auto"/>
              <w:jc w:val="both"/>
            </w:pPr>
            <w:r w:rsidRPr="007647D5">
              <w:t xml:space="preserve">Ответственный исполнитель 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Срок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Связь с индикаторами достижения целей программы и показателями решения задач </w:t>
            </w:r>
          </w:p>
        </w:tc>
      </w:tr>
      <w:tr w:rsidR="008035B7" w:rsidRPr="007647D5" w:rsidTr="00584482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начала реализации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окончания реализации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035B7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4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7</w:t>
            </w:r>
          </w:p>
        </w:tc>
      </w:tr>
      <w:tr w:rsidR="008035B7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1.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jc w:val="both"/>
              <w:rPr>
                <w:b/>
              </w:rPr>
            </w:pPr>
            <w:r w:rsidRPr="007647D5">
              <w:rPr>
                <w:b/>
              </w:rPr>
              <w:t xml:space="preserve">Цель: </w:t>
            </w:r>
            <w:r w:rsidR="00D513C6" w:rsidRPr="007647D5">
              <w:t>Обеспечение высокого  качества дошкольного образования, соответствующего современным требованиям к условиям осуществления образовательного процесса в МБДОУ.</w:t>
            </w:r>
          </w:p>
        </w:tc>
      </w:tr>
      <w:tr w:rsidR="008035B7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Задача 1.  </w:t>
            </w:r>
            <w:r w:rsidR="00D513C6" w:rsidRPr="007647D5">
              <w:t>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процессе.</w:t>
            </w:r>
          </w:p>
        </w:tc>
      </w:tr>
      <w:tr w:rsidR="008035B7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1.1.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jc w:val="both"/>
            </w:pPr>
            <w:r w:rsidRPr="007647D5">
              <w:t>Участие воспитанников в городских (краевых, всероссийских) конкурсах и олимпиадах.</w:t>
            </w:r>
          </w:p>
          <w:p w:rsidR="008035B7" w:rsidRPr="007647D5" w:rsidRDefault="008035B7" w:rsidP="00476350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</w:t>
            </w:r>
            <w:r w:rsidR="0054606C" w:rsidRPr="007647D5">
              <w:t>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8035B7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035B7" w:rsidRPr="007647D5">
              <w:t>.</w:t>
            </w:r>
            <w:r w:rsidR="0054606C" w:rsidRPr="007647D5">
              <w:t>1</w:t>
            </w:r>
            <w:r w:rsidR="008035B7" w:rsidRPr="007647D5">
              <w:t xml:space="preserve">. приложение </w:t>
            </w:r>
          </w:p>
          <w:p w:rsidR="008035B7" w:rsidRPr="007647D5" w:rsidRDefault="008035B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D513C6" w:rsidRPr="007647D5" w:rsidTr="00584482">
        <w:trPr>
          <w:trHeight w:val="2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F405AF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1.</w:t>
            </w:r>
            <w:r w:rsidR="008A3877" w:rsidRPr="007647D5">
              <w:t>2.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77" w:rsidRPr="007647D5" w:rsidRDefault="00D513C6" w:rsidP="00476350">
            <w:pPr>
              <w:jc w:val="both"/>
            </w:pPr>
            <w:r w:rsidRPr="007647D5">
              <w:t>Использование педагогами нетрадиционных форм взаимодействия с семьей</w:t>
            </w:r>
          </w:p>
          <w:p w:rsidR="00D513C6" w:rsidRPr="007647D5" w:rsidRDefault="00D513C6" w:rsidP="00476350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8A3877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 П</w:t>
            </w:r>
            <w:r w:rsidR="003358A1">
              <w:t>оказатель 3</w:t>
            </w:r>
            <w:r w:rsidR="00F405AF" w:rsidRPr="007647D5">
              <w:t>.4</w:t>
            </w:r>
            <w:r w:rsidR="00D513C6" w:rsidRPr="007647D5">
              <w:t>.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D513C6" w:rsidRPr="007647D5" w:rsidTr="00584482">
        <w:trPr>
          <w:trHeight w:val="218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F405AF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1.</w:t>
            </w:r>
            <w:r w:rsidR="008A3877" w:rsidRPr="007647D5">
              <w:t>3.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jc w:val="both"/>
            </w:pPr>
            <w:r w:rsidRPr="007647D5">
              <w:rPr>
                <w:color w:val="000000"/>
                <w:shd w:val="clear" w:color="auto" w:fill="FFFFFF"/>
              </w:rPr>
              <w:t>Проведение совместных мероприятий (спортивные соревнования, праздники, дни открытых дверей, пр</w:t>
            </w:r>
            <w:r w:rsidR="00F405AF" w:rsidRPr="007647D5">
              <w:rPr>
                <w:color w:val="000000"/>
                <w:shd w:val="clear" w:color="auto" w:fill="FFFFFF"/>
              </w:rPr>
              <w:t xml:space="preserve">актические семинары, творческие </w:t>
            </w:r>
            <w:r w:rsidRPr="007647D5">
              <w:rPr>
                <w:color w:val="000000"/>
                <w:shd w:val="clear" w:color="auto" w:fill="FFFFFF"/>
              </w:rPr>
              <w:t>вечера, конкурсы, акции)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CE4E49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декабрь 2020</w:t>
            </w:r>
            <w:r w:rsidR="00D513C6"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A3877" w:rsidRPr="007647D5">
              <w:t>.3</w:t>
            </w:r>
            <w:r w:rsidR="00D513C6" w:rsidRPr="007647D5">
              <w:t>.  приложение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 № 1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2.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Задача 2. </w:t>
            </w:r>
            <w:r w:rsidR="00F405AF" w:rsidRPr="007647D5">
              <w:t xml:space="preserve">Повысить </w:t>
            </w:r>
            <w:r w:rsidRPr="007647D5">
              <w:t xml:space="preserve"> профессионал</w:t>
            </w:r>
            <w:r w:rsidR="00F405AF" w:rsidRPr="007647D5">
              <w:t>изм</w:t>
            </w:r>
            <w:r w:rsidRPr="007647D5">
              <w:t xml:space="preserve"> педагогических работников, формирование личности, обладающей  базовыми компетенциями  современного педагога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2.1.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jc w:val="both"/>
            </w:pPr>
            <w:r w:rsidRPr="007647D5">
              <w:t xml:space="preserve">Мониторинг актуального </w:t>
            </w:r>
            <w:r w:rsidRPr="007647D5">
              <w:lastRenderedPageBreak/>
              <w:t>состояния кадрового обеспечения в ДОУ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осуществление </w:t>
            </w:r>
            <w:r w:rsidRPr="007647D5">
              <w:lastRenderedPageBreak/>
              <w:t>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МБДОУ </w:t>
            </w:r>
            <w:r w:rsidRPr="007647D5">
              <w:lastRenderedPageBreak/>
              <w:t>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lastRenderedPageBreak/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декабрь </w:t>
            </w:r>
            <w:r w:rsidRPr="007647D5">
              <w:lastRenderedPageBreak/>
              <w:t>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Показатель 4</w:t>
            </w:r>
            <w:r w:rsidR="00D513C6" w:rsidRPr="007647D5">
              <w:t>.</w:t>
            </w:r>
            <w:r w:rsidR="00F405AF" w:rsidRPr="007647D5">
              <w:t>1</w:t>
            </w:r>
            <w:r w:rsidR="00D513C6" w:rsidRPr="007647D5">
              <w:t>.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приложение 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>2.2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ind w:right="33"/>
              <w:jc w:val="both"/>
            </w:pPr>
            <w:r w:rsidRPr="007647D5">
              <w:t>Повышение профессионального уровня педагогических кадров в вопросах использования в практике работы современных технологий дошкольного образования:</w:t>
            </w:r>
          </w:p>
          <w:p w:rsidR="00F405AF" w:rsidRPr="007647D5" w:rsidRDefault="00F405AF" w:rsidP="00476350">
            <w:pPr>
              <w:widowControl w:val="0"/>
              <w:ind w:right="33"/>
              <w:jc w:val="both"/>
            </w:pPr>
            <w:r w:rsidRPr="007647D5">
              <w:t xml:space="preserve">-транслирование опыта </w:t>
            </w:r>
            <w:r w:rsidR="00D513C6" w:rsidRPr="007647D5">
              <w:t>работы через участие в конкурсах</w:t>
            </w:r>
            <w:r w:rsidRPr="007647D5">
              <w:t xml:space="preserve"> профессионального мастерства;</w:t>
            </w:r>
          </w:p>
          <w:p w:rsidR="00F405AF" w:rsidRPr="007647D5" w:rsidRDefault="00F405AF" w:rsidP="00476350">
            <w:pPr>
              <w:widowControl w:val="0"/>
              <w:ind w:right="33"/>
              <w:jc w:val="both"/>
            </w:pPr>
            <w:r w:rsidRPr="007647D5">
              <w:t xml:space="preserve">- </w:t>
            </w:r>
            <w:r w:rsidR="00D513C6" w:rsidRPr="007647D5">
              <w:t xml:space="preserve"> в н</w:t>
            </w:r>
            <w:r w:rsidRPr="007647D5">
              <w:t>аучно-практических конференциях;</w:t>
            </w:r>
          </w:p>
          <w:p w:rsidR="00D513C6" w:rsidRPr="007647D5" w:rsidRDefault="00F405AF" w:rsidP="00476350">
            <w:pPr>
              <w:widowControl w:val="0"/>
              <w:ind w:right="33"/>
              <w:jc w:val="both"/>
            </w:pPr>
            <w:r w:rsidRPr="007647D5">
              <w:t xml:space="preserve">- </w:t>
            </w:r>
            <w:r w:rsidR="00D513C6" w:rsidRPr="007647D5">
              <w:t xml:space="preserve"> публикации в СМИ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D513C6" w:rsidRPr="007647D5">
              <w:t xml:space="preserve">.5. приложение 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2.3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Использование в образовательном процессе ИКТ.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>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D513C6" w:rsidRPr="007647D5">
              <w:t>.</w:t>
            </w:r>
            <w:r w:rsidR="00F405AF" w:rsidRPr="007647D5">
              <w:t>4</w:t>
            </w:r>
            <w:r w:rsidR="00D513C6" w:rsidRPr="007647D5">
              <w:t>.    приложение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F405AF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AF" w:rsidRPr="007647D5" w:rsidRDefault="00F405AF" w:rsidP="00476350">
            <w:pPr>
              <w:jc w:val="both"/>
              <w:rPr>
                <w:b/>
              </w:rPr>
            </w:pPr>
            <w:r w:rsidRPr="007647D5">
              <w:t>3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AF" w:rsidRPr="007647D5" w:rsidRDefault="00F405AF" w:rsidP="00476350">
            <w:pPr>
              <w:jc w:val="both"/>
              <w:rPr>
                <w:b/>
              </w:rPr>
            </w:pPr>
            <w:r w:rsidRPr="007647D5">
              <w:t>Задача 3. Совершенствовать работу по охране и укреплению здоровья детей дошкольного возраста, формированию у них привычки к здоровому образу жизни и безопасности жизнедеятельности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3.1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6" w:rsidRPr="007647D5" w:rsidRDefault="00D513C6" w:rsidP="00476350">
            <w:pPr>
              <w:widowControl w:val="0"/>
              <w:ind w:right="33"/>
              <w:jc w:val="both"/>
            </w:pPr>
            <w:r w:rsidRPr="007647D5">
              <w:t>Организация обучения педагогических работников ДОУ по вопросам сохранения и укрепления здоровья детей, формирование здорового образа жизни.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</w:t>
            </w:r>
          </w:p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D513C6" w:rsidRPr="007647D5">
              <w:t>.</w:t>
            </w:r>
            <w:r w:rsidR="00F405AF" w:rsidRPr="007647D5">
              <w:t>1.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 </w:t>
            </w:r>
          </w:p>
        </w:tc>
      </w:tr>
      <w:tr w:rsidR="00D513C6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3.2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C6" w:rsidRPr="007647D5" w:rsidRDefault="00D513C6" w:rsidP="00476350">
            <w:pPr>
              <w:widowControl w:val="0"/>
              <w:ind w:right="33"/>
              <w:jc w:val="both"/>
              <w:rPr>
                <w:lang w:eastAsia="en-US"/>
              </w:rPr>
            </w:pPr>
            <w:r w:rsidRPr="007647D5">
              <w:t>Проведение спортивных досугов для семей воспитанников на базе ДОУ.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D513C6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8A3877" w:rsidRPr="007647D5">
              <w:t>.4</w:t>
            </w:r>
            <w:r w:rsidR="00D513C6" w:rsidRPr="007647D5">
              <w:t>.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D513C6" w:rsidRPr="007647D5" w:rsidRDefault="00D513C6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023653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3" w:rsidRPr="00023653" w:rsidRDefault="00023653" w:rsidP="00476350">
            <w:pPr>
              <w:widowControl w:val="0"/>
              <w:ind w:right="33"/>
              <w:jc w:val="both"/>
            </w:pPr>
            <w:r>
              <w:rPr>
                <w:shd w:val="clear" w:color="auto" w:fill="FFFFFF"/>
              </w:rPr>
              <w:t>П</w:t>
            </w:r>
            <w:r w:rsidRPr="00023653">
              <w:rPr>
                <w:shd w:val="clear" w:color="auto" w:fill="FFFFFF"/>
              </w:rPr>
              <w:t>роведение  родительских  собраний, семинаров-практикумов, консультаций</w:t>
            </w:r>
            <w:r w:rsidRPr="00023653">
              <w:rPr>
                <w:rFonts w:ascii="Verdana" w:hAnsi="Verdana"/>
                <w:color w:val="464646"/>
                <w:shd w:val="clear" w:color="auto" w:fill="FFFFFF"/>
              </w:rPr>
              <w:t xml:space="preserve">, </w:t>
            </w:r>
            <w:r w:rsidRPr="00023653">
              <w:rPr>
                <w:shd w:val="clear" w:color="auto" w:fill="FFFFFF"/>
              </w:rPr>
              <w:t xml:space="preserve">круглых </w:t>
            </w:r>
            <w:r w:rsidRPr="00023653">
              <w:rPr>
                <w:shd w:val="clear" w:color="auto" w:fill="FFFFFF"/>
              </w:rPr>
              <w:lastRenderedPageBreak/>
              <w:t>столов, с привлечением  специалистов детского сада</w:t>
            </w:r>
            <w:r w:rsidR="003358A1">
              <w:t xml:space="preserve"> по вопросам сохранения и укрепления здоровья детей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 xml:space="preserve">осуществление основных мероприятий участниками </w:t>
            </w:r>
            <w:r w:rsidRPr="007647D5">
              <w:lastRenderedPageBreak/>
              <w:t>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6340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6340D8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 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023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023653" w:rsidRPr="007647D5" w:rsidRDefault="003358A1" w:rsidP="000236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5.6.</w:t>
            </w:r>
          </w:p>
          <w:p w:rsidR="00023653" w:rsidRPr="007647D5" w:rsidRDefault="00023653" w:rsidP="00023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023653" w:rsidRPr="007647D5" w:rsidRDefault="00023653" w:rsidP="00023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023653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lastRenderedPageBreak/>
              <w:t>3.</w:t>
            </w:r>
            <w:r>
              <w:t>4.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3" w:rsidRPr="007647D5" w:rsidRDefault="00023653" w:rsidP="00476350">
            <w:pPr>
              <w:widowControl w:val="0"/>
              <w:ind w:right="33"/>
              <w:jc w:val="both"/>
              <w:rPr>
                <w:lang w:eastAsia="en-US"/>
              </w:rPr>
            </w:pPr>
            <w:r w:rsidRPr="007647D5">
              <w:rPr>
                <w:lang w:eastAsia="en-US"/>
              </w:rPr>
              <w:t>Участие в спортивных соревнованиях педагогов и воспитанников между ДОУ.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</w:t>
            </w:r>
          </w:p>
          <w:p w:rsidR="00023653" w:rsidRPr="007647D5" w:rsidRDefault="00023653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Показатели</w:t>
            </w:r>
          </w:p>
          <w:p w:rsidR="00023653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023653" w:rsidRPr="007647D5">
              <w:t xml:space="preserve">.3. и </w:t>
            </w:r>
            <w:r>
              <w:t>5</w:t>
            </w:r>
            <w:r w:rsidR="00023653" w:rsidRPr="007647D5">
              <w:t xml:space="preserve">.2.приложение 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023653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3.5</w:t>
            </w:r>
            <w:r w:rsidRPr="007647D5">
              <w:t>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3" w:rsidRPr="007647D5" w:rsidRDefault="00023653" w:rsidP="00476350">
            <w:pPr>
              <w:widowControl w:val="0"/>
              <w:ind w:right="33"/>
              <w:jc w:val="both"/>
              <w:rPr>
                <w:lang w:eastAsia="en-US"/>
              </w:rPr>
            </w:pPr>
            <w:r w:rsidRPr="007647D5">
              <w:rPr>
                <w:lang w:eastAsia="en-US"/>
              </w:rPr>
              <w:t>Проведение специальных профилактических мер простудных заболеваний.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 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</w:t>
            </w:r>
          </w:p>
          <w:p w:rsidR="00023653" w:rsidRPr="007647D5" w:rsidRDefault="00023653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023653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023653" w:rsidRPr="007647D5">
              <w:t xml:space="preserve">.5. приложение 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023653" w:rsidRPr="007647D5" w:rsidTr="00584482"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4.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ind w:left="58"/>
              <w:jc w:val="both"/>
            </w:pPr>
            <w:r w:rsidRPr="007647D5">
              <w:t xml:space="preserve">Задача 4. Совершенствовать предметно-пространственную среду в соответствие с 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современными требованиями.</w:t>
            </w:r>
          </w:p>
        </w:tc>
      </w:tr>
      <w:tr w:rsidR="00023653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4.1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3" w:rsidRPr="007647D5" w:rsidRDefault="00023653" w:rsidP="00476350">
            <w:pPr>
              <w:widowControl w:val="0"/>
              <w:ind w:right="33"/>
              <w:jc w:val="both"/>
            </w:pPr>
            <w:r w:rsidRPr="007647D5">
              <w:t>Совершенствование  и обновление предметно-развивающей среды в соответствии с ФГОС ДО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  <w:r w:rsidRPr="007647D5">
              <w:t>.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</w:t>
            </w:r>
          </w:p>
          <w:p w:rsidR="00023653" w:rsidRPr="007647D5" w:rsidRDefault="00023653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20</w:t>
            </w:r>
            <w:r w:rsidR="00CE4E49">
              <w:t>20</w:t>
            </w:r>
            <w:r w:rsidRPr="007647D5">
              <w:t xml:space="preserve"> 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023653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653" w:rsidRPr="007647D5">
              <w:t>.1.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023653" w:rsidRPr="007647D5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4.2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3" w:rsidRPr="007647D5" w:rsidRDefault="00023653" w:rsidP="00476350">
            <w:pPr>
              <w:widowControl w:val="0"/>
              <w:ind w:right="33"/>
              <w:jc w:val="both"/>
            </w:pPr>
            <w:r w:rsidRPr="007647D5">
              <w:t>Пополнение программно-методического, методико-дидактического инструментария в соответствии с ФГОС ДО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МБДОУ №24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Январь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647D5">
                <w:t>2017 г</w:t>
              </w:r>
            </w:smartTag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декабрь</w:t>
            </w:r>
          </w:p>
          <w:p w:rsidR="00023653" w:rsidRPr="007647D5" w:rsidRDefault="00023653" w:rsidP="00CE4E49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20</w:t>
            </w:r>
            <w:r w:rsidR="00CE4E49">
              <w:t>20</w:t>
            </w:r>
            <w:r w:rsidRPr="007647D5">
              <w:t xml:space="preserve"> г</w:t>
            </w:r>
            <w:r w:rsidR="00CE4E49"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Показатель</w:t>
            </w:r>
          </w:p>
          <w:p w:rsidR="00023653" w:rsidRPr="007647D5" w:rsidRDefault="003358A1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653" w:rsidRPr="007647D5">
              <w:t>.2.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 xml:space="preserve">приложение </w:t>
            </w:r>
          </w:p>
          <w:p w:rsidR="00023653" w:rsidRPr="007647D5" w:rsidRDefault="00023653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7D5">
              <w:t>№ 1</w:t>
            </w:r>
          </w:p>
        </w:tc>
      </w:tr>
      <w:tr w:rsidR="00CE4E49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Задача. </w:t>
            </w:r>
            <w:r w:rsidRPr="00D20F47">
              <w:rPr>
                <w:color w:val="000000"/>
              </w:rPr>
              <w:t>Развить гражданские, патриотические и нравственно-этические основы личности ребёнка, приобщение дошкольников к русской национальной культуре.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CE4E49" w:rsidRPr="00A77B0C">
              <w:t>.1.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D20F47" w:rsidRDefault="00CE4E49" w:rsidP="00584482">
            <w:pPr>
              <w:jc w:val="both"/>
            </w:pPr>
            <w:r w:rsidRPr="00D20F47">
              <w:rPr>
                <w:color w:val="000000"/>
                <w:shd w:val="clear" w:color="auto" w:fill="FFFFFF"/>
              </w:rPr>
              <w:t>Разработка и утверждение положений</w:t>
            </w:r>
            <w:r w:rsidRPr="00D20F47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D20F47">
              <w:rPr>
                <w:color w:val="000000"/>
                <w:shd w:val="clear" w:color="auto" w:fill="FFFFFF"/>
              </w:rPr>
              <w:t>о проведении конкурсов, проектов, программ по патриотическому воспитанию среди воспитанников и их семей дошкольного общеобразовательного учреждения.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МБДОУ №24</w:t>
            </w:r>
            <w:r>
              <w:t xml:space="preserve"> г. Невинномысска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CE4E49">
              <w:t>.2.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287DD8" w:rsidRDefault="00CE4E49" w:rsidP="00584482">
            <w:pPr>
              <w:jc w:val="both"/>
            </w:pPr>
            <w:r>
              <w:t xml:space="preserve">Создание </w:t>
            </w:r>
            <w:r>
              <w:rPr>
                <w:lang w:val="en-US"/>
              </w:rPr>
              <w:t>Web</w:t>
            </w:r>
            <w:r>
              <w:t xml:space="preserve">-страницы на сайте ДОУ, с целью освещения работы по </w:t>
            </w:r>
            <w:r>
              <w:lastRenderedPageBreak/>
              <w:t>данному направлению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lastRenderedPageBreak/>
              <w:t xml:space="preserve">осуществление основных мероприятий </w:t>
            </w:r>
            <w:r w:rsidRPr="00A77B0C">
              <w:lastRenderedPageBreak/>
              <w:t>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  <w:r w:rsidR="00CE4E49">
              <w:t>.3.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7C2D75" w:rsidRDefault="00CE4E49" w:rsidP="00584482">
            <w:pPr>
              <w:jc w:val="both"/>
            </w:pPr>
            <w:r w:rsidRPr="007C2D75">
              <w:rPr>
                <w:color w:val="000000"/>
                <w:shd w:val="clear" w:color="auto" w:fill="FFFFFF"/>
              </w:rPr>
              <w:t>Участие педагогов в работе городских методических по проблемам патриотического воспитания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CE4E49">
              <w:t>.4.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jc w:val="both"/>
            </w:pPr>
            <w:r>
              <w:t>Составления плана городских мероприятий патриотической направленности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осуществление основных мероприятий участниками реализации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</w:t>
            </w:r>
          </w:p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CE4E49" w:rsidRPr="0002007B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4E49">
              <w:t>.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02007B">
              <w:t xml:space="preserve">Задачи. </w:t>
            </w:r>
            <w:r w:rsidRPr="0002007B">
              <w:rPr>
                <w:color w:val="000000"/>
              </w:rPr>
              <w:t xml:space="preserve"> Повысить уровень родительской </w:t>
            </w:r>
            <w:r>
              <w:rPr>
                <w:color w:val="000000"/>
              </w:rPr>
              <w:t xml:space="preserve">вовлеченности </w:t>
            </w:r>
            <w:r w:rsidRPr="0002007B">
              <w:rPr>
                <w:color w:val="000000"/>
              </w:rPr>
              <w:t xml:space="preserve"> в нравственно-патриотическо</w:t>
            </w:r>
            <w:r>
              <w:rPr>
                <w:color w:val="000000"/>
              </w:rPr>
              <w:t>е</w:t>
            </w:r>
            <w:r w:rsidRPr="0002007B">
              <w:rPr>
                <w:color w:val="000000"/>
              </w:rPr>
              <w:t xml:space="preserve"> воспит</w:t>
            </w:r>
            <w:r>
              <w:rPr>
                <w:color w:val="000000"/>
              </w:rPr>
              <w:t>ание</w:t>
            </w:r>
            <w:r w:rsidRPr="0002007B">
              <w:rPr>
                <w:color w:val="000000"/>
              </w:rPr>
              <w:t xml:space="preserve"> детей.</w:t>
            </w:r>
          </w:p>
        </w:tc>
      </w:tr>
      <w:tr w:rsidR="00584482" w:rsidRPr="0002007B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4E49">
              <w:t>.1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jc w:val="both"/>
            </w:pPr>
            <w:r w:rsidRPr="0002007B">
              <w:t xml:space="preserve">Проведение анкетированияудовлетворенности родителей </w:t>
            </w:r>
            <w:r>
              <w:t xml:space="preserve"> работой</w:t>
            </w:r>
            <w:r w:rsidRPr="0002007B">
              <w:t xml:space="preserve"> ДОУ </w:t>
            </w:r>
            <w:r w:rsidRPr="0002007B">
              <w:rPr>
                <w:color w:val="000000"/>
              </w:rPr>
              <w:t>в вопросах нравственно-патриотического воспитания детей</w:t>
            </w:r>
            <w:r>
              <w:rPr>
                <w:color w:val="000000"/>
              </w:rPr>
              <w:t xml:space="preserve">, а также выявления уровня общей компетентности родителей </w:t>
            </w:r>
            <w:r w:rsidRPr="0002007B">
              <w:rPr>
                <w:color w:val="000000"/>
              </w:rPr>
              <w:t>в вопросах нравственно-патриотического воспитания детей.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E4E49" w:rsidRPr="00A77B0C">
              <w:t xml:space="preserve">.1. приложение </w:t>
            </w:r>
          </w:p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02007B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4E49">
              <w:t>.2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jc w:val="both"/>
            </w:pPr>
            <w:r w:rsidRPr="00D20F47">
              <w:rPr>
                <w:color w:val="000000"/>
                <w:shd w:val="clear" w:color="auto" w:fill="FFFFFF"/>
              </w:rPr>
              <w:t xml:space="preserve">Разработка и утверждение </w:t>
            </w:r>
            <w:r>
              <w:rPr>
                <w:color w:val="000000"/>
                <w:shd w:val="clear" w:color="auto" w:fill="FFFFFF"/>
              </w:rPr>
              <w:t xml:space="preserve">плана работы просвещения родительской общественности </w:t>
            </w:r>
            <w:r w:rsidRPr="0002007B">
              <w:rPr>
                <w:color w:val="000000"/>
              </w:rPr>
              <w:t>в вопросах нравственно-патриотического воспитания детей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Февраль 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Февраль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E4E49" w:rsidRPr="00A77B0C">
              <w:t xml:space="preserve">.1. приложение </w:t>
            </w:r>
          </w:p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02007B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4E49">
              <w:t>.3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jc w:val="both"/>
            </w:pPr>
            <w:r>
              <w:t xml:space="preserve">Проведение обучающих мероприятий </w:t>
            </w:r>
            <w:r w:rsidRPr="0002007B">
              <w:rPr>
                <w:color w:val="000000"/>
              </w:rPr>
              <w:t>в вопросах нравственно-патриотического воспитания детей</w:t>
            </w:r>
            <w:r>
              <w:rPr>
                <w:color w:val="000000"/>
              </w:rPr>
              <w:t xml:space="preserve"> для родителей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Февраль 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E4E49" w:rsidRPr="00A77B0C">
              <w:t xml:space="preserve">.1. приложение </w:t>
            </w:r>
          </w:p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02007B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CE4E49">
              <w:t>.4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jc w:val="both"/>
            </w:pPr>
            <w:r>
              <w:t>Участие родителей в совместных мероприятиях</w:t>
            </w:r>
            <w:r>
              <w:rPr>
                <w:color w:val="000000"/>
              </w:rPr>
              <w:t xml:space="preserve">нравственно-патриотической </w:t>
            </w:r>
            <w:r>
              <w:rPr>
                <w:color w:val="000000"/>
              </w:rPr>
              <w:lastRenderedPageBreak/>
              <w:t>направленности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lastRenderedPageBreak/>
              <w:t xml:space="preserve">осуществление основных мероприятий участниками </w:t>
            </w:r>
            <w:r w:rsidRPr="00A77B0C">
              <w:lastRenderedPageBreak/>
              <w:t>реализации программы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Январь 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Декабрь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CE4E49" w:rsidRPr="00A77B0C">
              <w:t xml:space="preserve">.1. приложение </w:t>
            </w:r>
          </w:p>
          <w:p w:rsidR="00CE4E49" w:rsidRPr="0002007B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CE4E49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7</w:t>
            </w:r>
          </w:p>
        </w:tc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F47">
              <w:t xml:space="preserve">Задачи. </w:t>
            </w:r>
            <w:r w:rsidRPr="00D20F47">
              <w:rPr>
                <w:color w:val="000000"/>
              </w:rPr>
              <w:t xml:space="preserve"> Охватить дополнительными платными образовательными услугами, в рамках реализации дополнительных общеразвивающих программ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CE4E49">
              <w:t>.1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D20F47" w:rsidRDefault="00CE4E49" w:rsidP="00584482">
            <w:pPr>
              <w:jc w:val="both"/>
            </w:pPr>
            <w:r w:rsidRPr="00D20F47">
              <w:rPr>
                <w:color w:val="000000"/>
                <w:shd w:val="clear" w:color="auto" w:fill="FFFFFF"/>
              </w:rPr>
              <w:t>Разработка и утверждение</w:t>
            </w:r>
            <w:r w:rsidRPr="00D20F47">
              <w:rPr>
                <w:color w:val="000000"/>
              </w:rPr>
              <w:t xml:space="preserve"> дополнительных общеразвивающих программ</w:t>
            </w:r>
            <w:r>
              <w:rPr>
                <w:color w:val="000000"/>
                <w:shd w:val="clear" w:color="auto" w:fill="FFFFFF"/>
              </w:rPr>
              <w:t>для детей младшего дошкольного возраста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 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CE4E49"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  <w:tr w:rsidR="00584482" w:rsidRPr="00A77B0C" w:rsidTr="0058448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CE4E49">
              <w:t>.2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D20F47" w:rsidRDefault="00CE4E49" w:rsidP="0058448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Подбор методик для реализации дополнительных платных образовательных услуг для детей младшего дошкольного возраста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осуществление основных мероприятий участниками реализации программы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МБДОУ </w:t>
            </w:r>
            <w:r w:rsidRPr="00A77B0C">
              <w:t>№24</w:t>
            </w:r>
            <w:r>
              <w:t>г.Невинномысска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Июнь</w:t>
            </w:r>
          </w:p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Август</w:t>
            </w:r>
          </w:p>
          <w:p w:rsidR="00CE4E49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>Показатель</w:t>
            </w:r>
          </w:p>
          <w:p w:rsidR="00CE4E49" w:rsidRPr="00A77B0C" w:rsidRDefault="00584482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="00CE4E49" w:rsidRPr="00A77B0C">
              <w:t xml:space="preserve">.1. приложение </w:t>
            </w:r>
          </w:p>
          <w:p w:rsidR="00CE4E49" w:rsidRPr="00A77B0C" w:rsidRDefault="00CE4E49" w:rsidP="00584482">
            <w:pPr>
              <w:widowControl w:val="0"/>
              <w:autoSpaceDE w:val="0"/>
              <w:autoSpaceDN w:val="0"/>
              <w:adjustRightInd w:val="0"/>
              <w:jc w:val="both"/>
            </w:pPr>
            <w:r w:rsidRPr="00A77B0C">
              <w:t xml:space="preserve">№ </w:t>
            </w:r>
            <w:r>
              <w:t>1</w:t>
            </w:r>
          </w:p>
        </w:tc>
      </w:tr>
    </w:tbl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D343EE" w:rsidRDefault="00D343EE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8A3877" w:rsidRDefault="008A3877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584482" w:rsidRDefault="00584482" w:rsidP="00476350">
      <w:pPr>
        <w:jc w:val="both"/>
        <w:rPr>
          <w:sz w:val="28"/>
          <w:szCs w:val="28"/>
        </w:rPr>
      </w:pPr>
    </w:p>
    <w:p w:rsidR="007647D5" w:rsidRDefault="007647D5" w:rsidP="00476350">
      <w:pPr>
        <w:jc w:val="both"/>
        <w:rPr>
          <w:sz w:val="28"/>
          <w:szCs w:val="28"/>
        </w:rPr>
      </w:pPr>
    </w:p>
    <w:p w:rsidR="007647D5" w:rsidRDefault="007647D5" w:rsidP="00476350">
      <w:pPr>
        <w:jc w:val="both"/>
        <w:rPr>
          <w:sz w:val="28"/>
          <w:szCs w:val="28"/>
        </w:rPr>
      </w:pPr>
    </w:p>
    <w:p w:rsidR="00D343EE" w:rsidRPr="007647D5" w:rsidRDefault="00D343EE" w:rsidP="007647D5">
      <w:pPr>
        <w:jc w:val="right"/>
      </w:pPr>
      <w:r w:rsidRPr="007647D5">
        <w:lastRenderedPageBreak/>
        <w:t>Приложение № 3</w:t>
      </w:r>
    </w:p>
    <w:p w:rsidR="00D343EE" w:rsidRPr="007647D5" w:rsidRDefault="00D343EE" w:rsidP="007647D5">
      <w:pPr>
        <w:ind w:firstLine="5400"/>
        <w:jc w:val="right"/>
      </w:pPr>
      <w:r w:rsidRPr="007647D5">
        <w:t>к   Программе развития МБДОУ №24 г. Невинномысска</w:t>
      </w:r>
    </w:p>
    <w:p w:rsidR="00D343EE" w:rsidRPr="004A163B" w:rsidRDefault="00D343EE" w:rsidP="00476350">
      <w:pPr>
        <w:jc w:val="both"/>
        <w:rPr>
          <w:sz w:val="28"/>
          <w:szCs w:val="28"/>
        </w:rPr>
      </w:pPr>
    </w:p>
    <w:p w:rsidR="00D343EE" w:rsidRPr="004A163B" w:rsidRDefault="00D343EE" w:rsidP="007647D5">
      <w:pPr>
        <w:jc w:val="center"/>
        <w:rPr>
          <w:sz w:val="28"/>
          <w:szCs w:val="28"/>
        </w:rPr>
      </w:pPr>
      <w:r w:rsidRPr="004A163B">
        <w:rPr>
          <w:sz w:val="28"/>
          <w:szCs w:val="28"/>
        </w:rPr>
        <w:t>ОБЪЁМЫ</w:t>
      </w:r>
    </w:p>
    <w:p w:rsidR="00D343EE" w:rsidRDefault="00D343EE" w:rsidP="007647D5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A163B">
        <w:rPr>
          <w:bCs/>
          <w:sz w:val="28"/>
          <w:szCs w:val="28"/>
        </w:rPr>
        <w:t>финан</w:t>
      </w:r>
      <w:r>
        <w:rPr>
          <w:bCs/>
          <w:sz w:val="28"/>
          <w:szCs w:val="28"/>
        </w:rPr>
        <w:t>сового обеспечения</w:t>
      </w:r>
      <w:r w:rsidRPr="004A163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 развития МБДОУ №24</w:t>
      </w:r>
    </w:p>
    <w:p w:rsidR="00D343EE" w:rsidRPr="004A163B" w:rsidRDefault="00D343EE" w:rsidP="007647D5">
      <w:pPr>
        <w:tabs>
          <w:tab w:val="left" w:pos="8903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A163B">
        <w:rPr>
          <w:bCs/>
          <w:sz w:val="28"/>
          <w:szCs w:val="28"/>
        </w:rPr>
        <w:t>г. Невинномысска</w:t>
      </w:r>
    </w:p>
    <w:p w:rsidR="00D343EE" w:rsidRPr="00D343EE" w:rsidRDefault="00D343EE" w:rsidP="00476350">
      <w:pPr>
        <w:tabs>
          <w:tab w:val="left" w:pos="8903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163B">
        <w:rPr>
          <w:bCs/>
          <w:sz w:val="28"/>
          <w:szCs w:val="28"/>
        </w:rPr>
        <w:t xml:space="preserve"> 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3686"/>
        <w:gridCol w:w="1701"/>
        <w:gridCol w:w="1559"/>
        <w:gridCol w:w="1560"/>
        <w:gridCol w:w="1559"/>
      </w:tblGrid>
      <w:tr w:rsidR="00D343EE" w:rsidRPr="00221CCB" w:rsidTr="002D743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Наименование</w:t>
            </w:r>
            <w:r>
              <w:t xml:space="preserve"> </w:t>
            </w:r>
            <w:r w:rsidRPr="00221CCB">
              <w:t xml:space="preserve">  мероприятия </w:t>
            </w:r>
            <w:r>
              <w:t>программы</w:t>
            </w:r>
            <w:r w:rsidRPr="00221CCB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Источ</w:t>
            </w:r>
            <w:r>
              <w:t xml:space="preserve">ники финансового обеспечения </w:t>
            </w:r>
            <w:r w:rsidRPr="00221CCB">
              <w:t>пр</w:t>
            </w:r>
            <w:r>
              <w:t>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Объем финансового обеспечения по годам (тыс. руб.)</w:t>
            </w:r>
          </w:p>
        </w:tc>
      </w:tr>
      <w:tr w:rsidR="00D343EE" w:rsidRPr="00221CCB" w:rsidTr="002D7439">
        <w:trPr>
          <w:trHeight w:val="6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EE" w:rsidRPr="00221CCB" w:rsidRDefault="00D343EE" w:rsidP="00476350">
            <w:pPr>
              <w:jc w:val="both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EE" w:rsidRPr="00221CCB" w:rsidRDefault="00D343EE" w:rsidP="00476350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EE" w:rsidRPr="00221CCB" w:rsidRDefault="00D343EE" w:rsidP="00476350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21CCB">
                <w:t>2017 г</w:t>
              </w:r>
            </w:smartTag>
            <w:r w:rsidRPr="00221CCB"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21CCB">
                <w:t>2018 г</w:t>
              </w:r>
            </w:smartTag>
            <w:r w:rsidRPr="00221CCB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21CCB">
                <w:t>2019 г</w:t>
              </w:r>
            </w:smartTag>
            <w:r w:rsidRPr="00221CCB">
              <w:t>.</w:t>
            </w:r>
          </w:p>
        </w:tc>
      </w:tr>
      <w:tr w:rsidR="00D343EE" w:rsidRPr="00221CCB" w:rsidTr="002D743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3EE" w:rsidRPr="00221CCB" w:rsidRDefault="00D343EE" w:rsidP="00476350">
            <w:pPr>
              <w:jc w:val="both"/>
            </w:pPr>
            <w:r w:rsidRPr="00221CCB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221CCB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3EE" w:rsidRPr="00221CCB" w:rsidRDefault="00D343EE" w:rsidP="00476350">
            <w:pPr>
              <w:jc w:val="both"/>
            </w:pPr>
            <w:r w:rsidRPr="00221CCB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3EE" w:rsidRPr="00221CCB" w:rsidRDefault="00D343EE" w:rsidP="00476350">
            <w:pPr>
              <w:jc w:val="both"/>
            </w:pPr>
            <w:r w:rsidRPr="00221CCB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3EE" w:rsidRPr="00221CCB" w:rsidRDefault="00D343EE" w:rsidP="00476350">
            <w:pPr>
              <w:jc w:val="both"/>
            </w:pPr>
            <w:r w:rsidRPr="00221CCB">
              <w:t>7</w:t>
            </w:r>
          </w:p>
        </w:tc>
      </w:tr>
      <w:tr w:rsidR="00D343EE" w:rsidRPr="00221CCB" w:rsidTr="002D7439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 w:rsidRPr="00001956">
              <w:t>Обучение сотрудников МБДОУ на курсах повышения квалификации различного уровня и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</w:pPr>
            <w:r w:rsidRPr="003F7A12">
              <w:t>Подготовка и сопровождение аттестации педагогических 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  <w:rPr>
                <w:i/>
              </w:rPr>
            </w:pPr>
            <w:r w:rsidRPr="00ED2BDC">
              <w:rPr>
                <w:kern w:val="28"/>
              </w:rPr>
              <w:t>Участие педагогов в мероприятиях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1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221CCB" w:rsidRDefault="00D343EE" w:rsidP="00476350">
            <w:pPr>
              <w:jc w:val="both"/>
              <w:rPr>
                <w:i/>
              </w:rPr>
            </w:pPr>
            <w:r w:rsidRPr="00ED2BDC">
              <w:t>Ма</w:t>
            </w:r>
            <w:r>
              <w:t xml:space="preserve">териальное поощрение педагогов участия в </w:t>
            </w:r>
            <w:r w:rsidRPr="00ED2BDC">
              <w:t>конкурсах профессиональной направленн</w:t>
            </w:r>
            <w:r>
              <w:t xml:space="preserve">ости и добившихся положительных </w:t>
            </w:r>
            <w:r w:rsidRPr="00ED2BDC">
              <w:t>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  <w:rPr>
                <w:bCs/>
              </w:rPr>
            </w:pPr>
            <w:r w:rsidRPr="003F7A12">
              <w:rPr>
                <w:bCs/>
              </w:rPr>
              <w:t>Бюджетные</w:t>
            </w:r>
          </w:p>
          <w:p w:rsidR="00D343EE" w:rsidRPr="00221CCB" w:rsidRDefault="00D343EE" w:rsidP="00476350">
            <w:pPr>
              <w:jc w:val="both"/>
            </w:pPr>
            <w:r w:rsidRPr="003F7A12">
              <w:rPr>
                <w:bCs/>
              </w:rPr>
              <w:t>Средства</w:t>
            </w:r>
            <w:r>
              <w:rPr>
                <w:bCs/>
              </w:rPr>
              <w:t xml:space="preserve"> (краевой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>
              <w:t xml:space="preserve"> 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>
              <w:t xml:space="preserve"> 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>
              <w:t xml:space="preserve"> 0</w:t>
            </w:r>
          </w:p>
        </w:tc>
      </w:tr>
      <w:tr w:rsidR="00D343EE" w:rsidRPr="00221CCB" w:rsidTr="002D7439"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ED2BDC" w:rsidRDefault="00D343EE" w:rsidP="00476350">
            <w:pPr>
              <w:jc w:val="both"/>
            </w:pPr>
            <w:r w:rsidRPr="003F7A12">
              <w:t>Обучение педагогов современным технологиям (технологии проектирования, информационные технологии.)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3F7A12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ED2BDC" w:rsidRDefault="00D343EE" w:rsidP="00476350">
            <w:pPr>
              <w:jc w:val="both"/>
            </w:pPr>
            <w:r w:rsidRPr="003F7A12">
              <w:t>Проведение санитарных и специальных мер по профилак</w:t>
            </w:r>
            <w:r>
              <w:t>тике   простуд</w:t>
            </w:r>
            <w:r w:rsidRPr="003F7A12">
              <w:t>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8B6B15" w:rsidP="00476350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B15" w:rsidRPr="00221CCB" w:rsidRDefault="008B6B15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8B6B15" w:rsidP="00476350">
            <w:pPr>
              <w:ind w:left="-108" w:right="-108"/>
              <w:jc w:val="both"/>
            </w:pPr>
            <w:r w:rsidRPr="00221CCB">
              <w:t>финансирования</w:t>
            </w:r>
            <w:r w:rsidR="00D343EE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B15" w:rsidRPr="00221CCB" w:rsidRDefault="008B6B15" w:rsidP="00476350">
            <w:pPr>
              <w:jc w:val="both"/>
            </w:pPr>
            <w:r w:rsidRPr="00221CCB">
              <w:t>Без</w:t>
            </w:r>
          </w:p>
          <w:p w:rsidR="00D343EE" w:rsidRPr="00221CCB" w:rsidRDefault="008B6B15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B15" w:rsidRPr="00221CCB" w:rsidRDefault="008B6B15" w:rsidP="00476350">
            <w:pPr>
              <w:jc w:val="both"/>
            </w:pPr>
            <w:r w:rsidRPr="00221CCB">
              <w:t>Без</w:t>
            </w:r>
          </w:p>
          <w:p w:rsidR="00D343EE" w:rsidRPr="00221CCB" w:rsidRDefault="008B6B15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693181" w:rsidRDefault="00D343EE" w:rsidP="00476350">
            <w:pPr>
              <w:jc w:val="both"/>
            </w:pPr>
            <w:r>
              <w:t xml:space="preserve">Осуществление </w:t>
            </w:r>
            <w:r w:rsidRPr="00693181">
              <w:t>эффективного контроля за проведением оздоровительных мероприятий в МБДОУ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3F7A12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9..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</w:pPr>
            <w:r w:rsidRPr="00FC54E5">
              <w:t>Обновление нормативно-правовой базы для введения в ДОУ дополнительных услуг на платной основе.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Pr="003F7A12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EE" w:rsidRPr="00FC54E5" w:rsidRDefault="00D343EE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FC54E5">
              <w:t xml:space="preserve">Разработка новых программ дополнительного образования и приведение в соответствии с </w:t>
            </w:r>
            <w:r w:rsidRPr="00FC54E5">
              <w:lastRenderedPageBreak/>
              <w:t>современными требованиями уже существующих программ дополнительного образования, внесение необходимых корректив;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Pr="003F7A12" w:rsidRDefault="00D343EE" w:rsidP="0047635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      </w:t>
            </w:r>
            <w:r w:rsidRPr="003F7A12"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ind w:left="-108" w:right="-108"/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D343EE" w:rsidP="00476350">
            <w:pPr>
              <w:jc w:val="both"/>
            </w:pPr>
            <w:r w:rsidRPr="00221CCB">
              <w:t>Без</w:t>
            </w:r>
          </w:p>
          <w:p w:rsidR="00D343EE" w:rsidRPr="00221CCB" w:rsidRDefault="00D343EE" w:rsidP="00476350">
            <w:pPr>
              <w:jc w:val="both"/>
            </w:pPr>
            <w:r w:rsidRPr="00221CCB">
              <w:t>финансирования</w:t>
            </w:r>
          </w:p>
        </w:tc>
      </w:tr>
      <w:tr w:rsidR="00D343EE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  <w: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EE" w:rsidRPr="00FC54E5" w:rsidRDefault="00D343EE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 w:rsidRPr="00B65657">
              <w:t>Совершенствование  и обновление предметно-развивающей среды в соответствии с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Default="00D343EE" w:rsidP="00476350">
            <w:pPr>
              <w:jc w:val="both"/>
              <w:rPr>
                <w:bCs/>
              </w:rPr>
            </w:pPr>
            <w:r>
              <w:rPr>
                <w:bCs/>
              </w:rPr>
              <w:t>Средства полученные за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ind w:left="-108" w:right="-108"/>
              <w:jc w:val="both"/>
            </w:pPr>
            <w:r>
              <w:t>81,070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jc w:val="both"/>
            </w:pPr>
            <w:r>
              <w:t>73,000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jc w:val="both"/>
            </w:pPr>
            <w:r>
              <w:t>73,000</w:t>
            </w:r>
          </w:p>
        </w:tc>
      </w:tr>
      <w:tr w:rsidR="00E171B8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  <w: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B8" w:rsidRPr="00B65657" w:rsidRDefault="00E171B8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Частичный ремонт ограждений ДОУ.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B8" w:rsidRDefault="00E171B8" w:rsidP="00476350">
            <w:pPr>
              <w:jc w:val="both"/>
              <w:rPr>
                <w:bCs/>
              </w:rPr>
            </w:pPr>
            <w:r>
              <w:rPr>
                <w:bCs/>
              </w:rPr>
              <w:t>Средства полученные за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ind w:left="-108" w:right="-108"/>
              <w:jc w:val="both"/>
            </w:pPr>
            <w:r>
              <w:t>53,000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</w:p>
        </w:tc>
      </w:tr>
      <w:tr w:rsidR="00E171B8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  <w: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B8" w:rsidRDefault="00E171B8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Косметический ремонт лестничных маршей.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B8" w:rsidRDefault="00E171B8" w:rsidP="00476350">
            <w:pPr>
              <w:jc w:val="both"/>
              <w:rPr>
                <w:bCs/>
              </w:rPr>
            </w:pPr>
            <w:r>
              <w:rPr>
                <w:bCs/>
              </w:rPr>
              <w:t>Средства полученные за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ind w:left="-108" w:right="-108"/>
              <w:jc w:val="both"/>
            </w:pPr>
            <w:r>
              <w:t>45,000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jc w:val="both"/>
            </w:pPr>
            <w: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</w:p>
        </w:tc>
      </w:tr>
      <w:tr w:rsidR="00E171B8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  <w: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B8" w:rsidRDefault="00E171B8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Обновление спортивного оборудования на спортивной площадке.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B8" w:rsidRDefault="00E171B8" w:rsidP="00476350">
            <w:pPr>
              <w:jc w:val="both"/>
              <w:rPr>
                <w:bCs/>
              </w:rPr>
            </w:pPr>
            <w:r>
              <w:rPr>
                <w:bCs/>
              </w:rPr>
              <w:t>Средства полученные за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ind w:left="-108" w:right="-108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jc w:val="both"/>
            </w:pPr>
            <w:r>
              <w:t>33,000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jc w:val="both"/>
            </w:pPr>
            <w:r>
              <w:t>45,000</w:t>
            </w:r>
          </w:p>
        </w:tc>
      </w:tr>
      <w:tr w:rsidR="00E171B8" w:rsidRPr="00221CCB" w:rsidTr="002D74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  <w: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B8" w:rsidRDefault="00E171B8" w:rsidP="004763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Частичный ремонт площадки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1B8" w:rsidRDefault="00E171B8" w:rsidP="00476350">
            <w:pPr>
              <w:jc w:val="both"/>
              <w:rPr>
                <w:bCs/>
              </w:rPr>
            </w:pPr>
            <w:r>
              <w:rPr>
                <w:bCs/>
              </w:rPr>
              <w:t>Средства полученные за оказание платных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ind w:left="-108" w:right="-108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8B6B15" w:rsidP="00476350">
            <w:pPr>
              <w:jc w:val="both"/>
            </w:pPr>
            <w:r>
              <w:t>25,000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71B8" w:rsidRDefault="00E171B8" w:rsidP="00476350">
            <w:pPr>
              <w:jc w:val="both"/>
            </w:pPr>
          </w:p>
        </w:tc>
      </w:tr>
      <w:tr w:rsidR="00D343EE" w:rsidRPr="00221CCB" w:rsidTr="002D7439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343EE" w:rsidRDefault="00D343EE" w:rsidP="00476350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43EE" w:rsidRPr="00001956" w:rsidRDefault="00D343EE" w:rsidP="00476350">
            <w:pPr>
              <w:jc w:val="both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EE" w:rsidRDefault="00D343EE" w:rsidP="00476350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ind w:left="-108" w:right="-108"/>
              <w:jc w:val="both"/>
            </w:pPr>
            <w:r>
              <w:t>179,070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jc w:val="both"/>
            </w:pPr>
            <w:r>
              <w:t>151,000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3EE" w:rsidRPr="00221CCB" w:rsidRDefault="008B6B15" w:rsidP="00476350">
            <w:pPr>
              <w:jc w:val="both"/>
            </w:pPr>
            <w:r>
              <w:t>118,000</w:t>
            </w:r>
          </w:p>
        </w:tc>
      </w:tr>
    </w:tbl>
    <w:p w:rsidR="00D343EE" w:rsidRDefault="00D343EE" w:rsidP="00476350">
      <w:pPr>
        <w:spacing w:after="200" w:line="276" w:lineRule="auto"/>
        <w:jc w:val="both"/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584482" w:rsidRDefault="00584482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584482" w:rsidRDefault="00584482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9D6C5B" w:rsidRDefault="009D6C5B" w:rsidP="00476350">
      <w:pPr>
        <w:spacing w:line="240" w:lineRule="atLeast"/>
        <w:ind w:left="3540" w:firstLine="708"/>
        <w:jc w:val="both"/>
        <w:rPr>
          <w:b/>
          <w:sz w:val="28"/>
          <w:szCs w:val="28"/>
        </w:rPr>
      </w:pPr>
    </w:p>
    <w:p w:rsidR="00596EAE" w:rsidRDefault="00596EAE" w:rsidP="00476350">
      <w:pPr>
        <w:jc w:val="both"/>
        <w:rPr>
          <w:b/>
          <w:sz w:val="28"/>
          <w:szCs w:val="28"/>
        </w:rPr>
      </w:pPr>
    </w:p>
    <w:p w:rsidR="00596EAE" w:rsidRDefault="00596EAE" w:rsidP="00476350">
      <w:pPr>
        <w:jc w:val="both"/>
        <w:rPr>
          <w:b/>
          <w:sz w:val="28"/>
          <w:szCs w:val="28"/>
        </w:rPr>
      </w:pPr>
    </w:p>
    <w:p w:rsidR="00A1131E" w:rsidRDefault="00A1131E" w:rsidP="00476350">
      <w:pPr>
        <w:jc w:val="both"/>
        <w:rPr>
          <w:b/>
          <w:sz w:val="28"/>
          <w:szCs w:val="28"/>
        </w:rPr>
      </w:pPr>
    </w:p>
    <w:p w:rsidR="00A82825" w:rsidRPr="007647D5" w:rsidRDefault="008B6B15" w:rsidP="007647D5">
      <w:pPr>
        <w:jc w:val="right"/>
      </w:pPr>
      <w:r w:rsidRPr="007647D5">
        <w:rPr>
          <w:b/>
        </w:rPr>
        <w:t xml:space="preserve">                                                                                                    </w:t>
      </w:r>
      <w:r w:rsidRPr="007647D5">
        <w:t>Приложение №</w:t>
      </w:r>
      <w:r w:rsidR="00A82825" w:rsidRPr="007647D5">
        <w:t>4</w:t>
      </w:r>
    </w:p>
    <w:p w:rsidR="00A82825" w:rsidRPr="007647D5" w:rsidRDefault="00166BCB" w:rsidP="00166BCB">
      <w:pPr>
        <w:ind w:firstLine="5400"/>
        <w:jc w:val="right"/>
      </w:pPr>
      <w:r>
        <w:t>к П</w:t>
      </w:r>
      <w:r w:rsidR="00A82825" w:rsidRPr="007647D5">
        <w:t xml:space="preserve">рограмме развития </w:t>
      </w:r>
    </w:p>
    <w:p w:rsidR="00A82825" w:rsidRPr="007647D5" w:rsidRDefault="00A82825" w:rsidP="007647D5">
      <w:pPr>
        <w:jc w:val="right"/>
      </w:pPr>
      <w:r w:rsidRPr="007647D5">
        <w:t>МБДОУ № 24</w:t>
      </w:r>
    </w:p>
    <w:p w:rsidR="00166BCB" w:rsidRDefault="00166BCB" w:rsidP="00166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BCB" w:rsidRPr="00441683" w:rsidRDefault="00A82825" w:rsidP="00166B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СВЕДЕНИЯ</w:t>
      </w:r>
    </w:p>
    <w:p w:rsidR="00A82825" w:rsidRPr="00441683" w:rsidRDefault="00A82825" w:rsidP="0076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</w:p>
    <w:p w:rsidR="00A82825" w:rsidRPr="00441683" w:rsidRDefault="00A82825" w:rsidP="007647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1683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</w:p>
    <w:p w:rsidR="00A82825" w:rsidRPr="00571001" w:rsidRDefault="00A82825" w:rsidP="00764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показателей решения задач </w:t>
      </w:r>
      <w:r w:rsidRPr="0044168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571001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МБДОУ</w:t>
      </w:r>
      <w:r w:rsidRPr="00571001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A82825" w:rsidRPr="00441683" w:rsidRDefault="00A82825" w:rsidP="00476350">
      <w:pPr>
        <w:pStyle w:val="ConsPlusNormal"/>
        <w:jc w:val="both"/>
      </w:pPr>
    </w:p>
    <w:tbl>
      <w:tblPr>
        <w:tblW w:w="9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528"/>
        <w:gridCol w:w="40"/>
        <w:gridCol w:w="42"/>
        <w:gridCol w:w="1860"/>
        <w:gridCol w:w="18"/>
        <w:gridCol w:w="49"/>
        <w:gridCol w:w="1898"/>
        <w:gridCol w:w="37"/>
        <w:gridCol w:w="8"/>
        <w:gridCol w:w="2316"/>
      </w:tblGrid>
      <w:tr w:rsidR="00A82825" w:rsidRPr="00584482" w:rsidTr="00E171B8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(методика расчета)*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A82825" w:rsidRPr="00584482" w:rsidTr="00E171B8">
        <w:trPr>
          <w:trHeight w:val="17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825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«Детский сад общеразвивающего вида № 24 «Радуга» 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A82825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25" w:rsidRPr="00584482" w:rsidRDefault="00A82825" w:rsidP="00476350">
            <w:pPr>
              <w:jc w:val="both"/>
            </w:pPr>
            <w:r w:rsidRPr="00584482">
              <w:t xml:space="preserve">Цель: </w:t>
            </w:r>
            <w:r w:rsidR="00D513C6" w:rsidRPr="00584482">
              <w:t>Обеспечение высокого  качества дошкольного образования, соответствующего современным требованиям к условиям осуществления образовательного процесса в МБДОУ.</w:t>
            </w:r>
          </w:p>
          <w:p w:rsidR="00A82825" w:rsidRPr="00584482" w:rsidRDefault="00A82825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AE" w:rsidRPr="00584482" w:rsidTr="00596EA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166BCB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596EAE">
            <w:pPr>
              <w:pStyle w:val="a5"/>
              <w:ind w:left="6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качеством дошкольного образования</w:t>
            </w:r>
          </w:p>
          <w:p w:rsidR="00596EAE" w:rsidRPr="00584482" w:rsidRDefault="00596EAE" w:rsidP="00596EAE">
            <w:pPr>
              <w:jc w:val="both"/>
            </w:pPr>
            <w:r w:rsidRPr="00584482">
              <w:t>на конец календарного года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212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212B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 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596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596EAE" w:rsidRPr="00584482" w:rsidRDefault="00596EAE" w:rsidP="00596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596EAE" w:rsidP="00596EAE">
            <w:pPr>
              <w:jc w:val="both"/>
            </w:pPr>
            <w:r w:rsidRPr="00584482">
              <w:t>20 декабря 2019 г</w:t>
            </w:r>
          </w:p>
          <w:p w:rsidR="00CE4E49" w:rsidRPr="00584482" w:rsidRDefault="00CE4E49" w:rsidP="00596EAE">
            <w:pPr>
              <w:jc w:val="both"/>
            </w:pPr>
            <w:r w:rsidRPr="00584482"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166BCB" w:rsidP="00166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jc w:val="both"/>
            </w:pPr>
            <w:r w:rsidRPr="00584482">
              <w:t>Задача 1. 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96EAE" w:rsidRPr="0058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платными услугами дополнительного образования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У=(У1/У2)х100%, где У - доля воспитанников в возрасте 5-7 лет, получающих  дополнительные образовательные услуги;  У1 – воспитанников в </w:t>
            </w: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5-7 лет, получающих  дополнительные образовательные услуги;  У2 - общая численность детей в возрасте 5-7 лет, посещающих  МБДОУ.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2019 г.</w:t>
            </w:r>
          </w:p>
          <w:p w:rsidR="00CE4E49" w:rsidRPr="00584482" w:rsidRDefault="00CE4E49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Доля родителей, участвующих в совместных мероприятиях   ДОУ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596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Р=(Р1/Р2)Х100%, где Р- доля родителей, участвующих в совместных мероприятиях   ДОУ;Р1- количества родителей, участвующих в совместных мероприятиях   ДОУ;Р2-общая численность родителей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6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164436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2019 г</w:t>
            </w:r>
          </w:p>
          <w:p w:rsidR="00CE4E49" w:rsidRPr="00584482" w:rsidRDefault="00CE4E49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Доля педагогов, использующих на практике нетрадиционные формы взаимодействия с семьей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596E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М=(М1/М2)Х100%, где М- доля педагогов, использующих на практике нетрадиционные формы взаимодействия с семьей;М1- количества педагогов, использующих на практике </w:t>
            </w: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нетрадиционные формы взаимодействия с семьей мероприятиях   ДОУ;М2-общая численность педагогов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36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164436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164436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2019 г</w:t>
            </w:r>
            <w:r w:rsidR="00CE4E49" w:rsidRPr="0058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E49" w:rsidRPr="00584482" w:rsidRDefault="00CE4E49" w:rsidP="00164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64436" w:rsidRPr="0058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городских краевых, всероссийских конкурсах и олимпиадах)</w:t>
            </w:r>
          </w:p>
        </w:tc>
        <w:tc>
          <w:tcPr>
            <w:tcW w:w="2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К=(К1/К2)х100%, где К </w:t>
            </w:r>
            <w:r w:rsidR="00164436" w:rsidRPr="00584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 доля  воспитанников в возрасте 5-7 лет охваченных конкурсами;  К1 </w:t>
            </w:r>
            <w:r w:rsidR="00164436" w:rsidRPr="00584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воспитанников в возрасте 5-7 лет охваченных конкурсами;  К2 </w:t>
            </w:r>
            <w:r w:rsidR="00164436" w:rsidRPr="00584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детей в возрасте 5-7 лет, посещающих  МБДОУ.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2019 г.</w:t>
            </w:r>
          </w:p>
          <w:p w:rsidR="00CE4E49" w:rsidRPr="00584482" w:rsidRDefault="00CE4E49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jc w:val="both"/>
            </w:pPr>
            <w:r w:rsidRPr="00584482">
              <w:t>Задача 2</w:t>
            </w:r>
            <w:r w:rsidRPr="00584482">
              <w:rPr>
                <w:b/>
              </w:rPr>
              <w:t xml:space="preserve">. </w:t>
            </w:r>
            <w:r w:rsidRPr="00584482">
              <w:t>Повысить  профессионализм педагогических работников, формирование личности, обладающей  базовыми компетенциями  современного педагога.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rFonts w:eastAsia="Arial"/>
                <w:sz w:val="24"/>
                <w:szCs w:val="24"/>
                <w:lang w:eastAsia="ar-SA"/>
              </w:rPr>
              <w:t>Доля педагогов, прошедших аттестацию на присвоение квалификационной категории (первая, высшая)</w:t>
            </w:r>
            <w:r w:rsidRPr="00584482">
              <w:rPr>
                <w:sz w:val="24"/>
                <w:szCs w:val="24"/>
              </w:rPr>
              <w:t xml:space="preserve"> </w:t>
            </w:r>
          </w:p>
          <w:p w:rsidR="00596EAE" w:rsidRPr="00584482" w:rsidRDefault="00596EAE" w:rsidP="004763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 xml:space="preserve">П=(П1/П2)x100%, где П – доля педагогов имеющих первую и высшую квалификационную. </w:t>
            </w:r>
            <w:r w:rsidR="00164436" w:rsidRPr="00584482">
              <w:rPr>
                <w:sz w:val="24"/>
                <w:szCs w:val="24"/>
              </w:rPr>
              <w:t>К</w:t>
            </w:r>
            <w:r w:rsidRPr="00584482">
              <w:rPr>
                <w:sz w:val="24"/>
                <w:szCs w:val="24"/>
              </w:rPr>
              <w:t>атегорию:</w:t>
            </w:r>
          </w:p>
          <w:p w:rsidR="00596EAE" w:rsidRPr="00584482" w:rsidRDefault="00596EAE" w:rsidP="0047635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 xml:space="preserve"> П1численность педагогических работников имеющих 1 и </w:t>
            </w:r>
            <w:r w:rsidRPr="00584482">
              <w:rPr>
                <w:sz w:val="24"/>
                <w:szCs w:val="24"/>
              </w:rPr>
              <w:lastRenderedPageBreak/>
              <w:t>высшую квалификационную категорию;</w:t>
            </w:r>
          </w:p>
          <w:p w:rsidR="00596EAE" w:rsidRPr="00584482" w:rsidRDefault="00596EAE" w:rsidP="004763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П2 – численность педагогических работников в 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596EAE" w:rsidP="00476350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2019 г.</w:t>
            </w:r>
          </w:p>
          <w:p w:rsidR="00CE4E49" w:rsidRPr="00584482" w:rsidRDefault="00CE4E49" w:rsidP="00476350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96EAE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E65D40">
            <w:pPr>
              <w:pStyle w:val="a8"/>
              <w:ind w:left="0"/>
              <w:rPr>
                <w:rFonts w:eastAsia="Arial"/>
                <w:sz w:val="24"/>
                <w:szCs w:val="24"/>
                <w:lang w:eastAsia="ar-SA"/>
              </w:rPr>
            </w:pPr>
            <w:r w:rsidRPr="00584482">
              <w:rPr>
                <w:sz w:val="24"/>
                <w:szCs w:val="24"/>
              </w:rPr>
              <w:t xml:space="preserve">Доля педагогических работников не затрудняющихся в </w:t>
            </w:r>
            <w:r w:rsidR="00E65D40" w:rsidRPr="00584482">
              <w:rPr>
                <w:sz w:val="24"/>
                <w:szCs w:val="24"/>
              </w:rPr>
              <w:t>работе с детьми с ОВЗ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С=</w:t>
            </w:r>
            <w:r w:rsidR="00F07637" w:rsidRPr="00584482">
              <w:rPr>
                <w:sz w:val="24"/>
                <w:szCs w:val="24"/>
              </w:rPr>
              <w:t>(</w:t>
            </w:r>
            <w:r w:rsidRPr="00584482">
              <w:rPr>
                <w:sz w:val="24"/>
                <w:szCs w:val="24"/>
              </w:rPr>
              <w:t>С1/С2</w:t>
            </w:r>
            <w:r w:rsidR="00F07637" w:rsidRPr="00584482">
              <w:rPr>
                <w:sz w:val="24"/>
                <w:szCs w:val="24"/>
              </w:rPr>
              <w:t>)</w:t>
            </w:r>
            <w:r w:rsidRPr="00584482">
              <w:rPr>
                <w:sz w:val="24"/>
                <w:szCs w:val="24"/>
              </w:rPr>
              <w:t xml:space="preserve">х100 %, где С Доля педагогических работников не затрудняющихся </w:t>
            </w:r>
            <w:r w:rsidR="00E65D40" w:rsidRPr="00584482">
              <w:rPr>
                <w:sz w:val="24"/>
                <w:szCs w:val="24"/>
              </w:rPr>
              <w:t>в работе с детьми с ОВЗ</w:t>
            </w:r>
            <w:r w:rsidRPr="00584482">
              <w:rPr>
                <w:sz w:val="24"/>
                <w:szCs w:val="24"/>
              </w:rPr>
              <w:t xml:space="preserve">; С1 – численность педагогических работников не затрудняющихся </w:t>
            </w:r>
            <w:r w:rsidR="00E65D40" w:rsidRPr="00584482">
              <w:rPr>
                <w:sz w:val="24"/>
                <w:szCs w:val="24"/>
              </w:rPr>
              <w:t>в работе с детьми с ОВЗ</w:t>
            </w:r>
            <w:r w:rsidRPr="00584482">
              <w:rPr>
                <w:sz w:val="24"/>
                <w:szCs w:val="24"/>
              </w:rPr>
              <w:t>; С2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596EAE" w:rsidRPr="00584482" w:rsidRDefault="00596EAE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E65D4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Доля педагогов, ставших победителями и призерами конкурсов муниципального, регионального, всероссийского уровней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E65D4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К=</w:t>
            </w:r>
            <w:r w:rsidR="00F07637" w:rsidRPr="00584482">
              <w:rPr>
                <w:sz w:val="24"/>
                <w:szCs w:val="24"/>
              </w:rPr>
              <w:t>(</w:t>
            </w:r>
            <w:r w:rsidRPr="00584482">
              <w:rPr>
                <w:sz w:val="24"/>
                <w:szCs w:val="24"/>
              </w:rPr>
              <w:t>К1/К2</w:t>
            </w:r>
            <w:r w:rsidR="00F07637" w:rsidRPr="00584482">
              <w:rPr>
                <w:sz w:val="24"/>
                <w:szCs w:val="24"/>
              </w:rPr>
              <w:t>)</w:t>
            </w:r>
            <w:r w:rsidRPr="00584482">
              <w:rPr>
                <w:sz w:val="24"/>
                <w:szCs w:val="24"/>
              </w:rPr>
              <w:t xml:space="preserve">х100 %, где К Доля педагогов, ставших победителями и призерами конкурсов муниципального, регионального, всероссийского уровней К1 – численность педагогических работников ставших </w:t>
            </w:r>
            <w:r w:rsidRPr="00584482">
              <w:rPr>
                <w:sz w:val="24"/>
                <w:szCs w:val="24"/>
              </w:rPr>
              <w:lastRenderedPageBreak/>
              <w:t>победителями и призерами конкурсов муниципального, регионального, всероссийского уровней; К2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E65D40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0D2D60">
            <w:pPr>
              <w:spacing w:before="100" w:beforeAutospacing="1" w:after="100" w:afterAutospacing="1"/>
              <w:jc w:val="both"/>
            </w:pPr>
            <w:r w:rsidRPr="00584482">
              <w:t xml:space="preserve">Доля педагогов, владеющих ИКТ </w:t>
            </w:r>
            <w:r w:rsidR="00164436" w:rsidRPr="00584482">
              <w:t>–</w:t>
            </w:r>
            <w:r w:rsidRPr="00584482">
              <w:t xml:space="preserve"> компетентностью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0D2D6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И=</w:t>
            </w:r>
            <w:r w:rsidR="00F07637" w:rsidRPr="00584482">
              <w:rPr>
                <w:sz w:val="24"/>
                <w:szCs w:val="24"/>
              </w:rPr>
              <w:t>(</w:t>
            </w:r>
            <w:r w:rsidRPr="00584482">
              <w:rPr>
                <w:sz w:val="24"/>
                <w:szCs w:val="24"/>
              </w:rPr>
              <w:t>И1/И2</w:t>
            </w:r>
            <w:r w:rsidR="00F07637" w:rsidRPr="00584482">
              <w:rPr>
                <w:sz w:val="24"/>
                <w:szCs w:val="24"/>
              </w:rPr>
              <w:t>)</w:t>
            </w:r>
            <w:r w:rsidRPr="00584482">
              <w:rPr>
                <w:sz w:val="24"/>
                <w:szCs w:val="24"/>
              </w:rPr>
              <w:t xml:space="preserve">х100 %, где И Доля педагогов, владеющих ИКТ </w:t>
            </w:r>
            <w:r w:rsidR="00164436" w:rsidRPr="00584482">
              <w:rPr>
                <w:sz w:val="24"/>
                <w:szCs w:val="24"/>
              </w:rPr>
              <w:t>–</w:t>
            </w:r>
            <w:r w:rsidRPr="00584482">
              <w:rPr>
                <w:sz w:val="24"/>
                <w:szCs w:val="24"/>
              </w:rPr>
              <w:t xml:space="preserve"> компетентностью И1 – численность педагогических работников владеющих ИКТ </w:t>
            </w:r>
            <w:r w:rsidR="00164436" w:rsidRPr="00584482">
              <w:rPr>
                <w:sz w:val="24"/>
                <w:szCs w:val="24"/>
              </w:rPr>
              <w:t>–</w:t>
            </w:r>
            <w:r w:rsidRPr="00584482">
              <w:rPr>
                <w:sz w:val="24"/>
                <w:szCs w:val="24"/>
              </w:rPr>
              <w:t xml:space="preserve"> компетентностью; И2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E65D40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0D2D60">
            <w:pPr>
              <w:spacing w:before="100" w:beforeAutospacing="1" w:after="100" w:afterAutospacing="1"/>
              <w:jc w:val="both"/>
            </w:pPr>
            <w:r w:rsidRPr="00584482">
              <w:t>Доля педагогов, транслирующих свой опыт работы через участие в конкурсах профессионального мастерства, в научно-практических конференциях, публикациях в СМИ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0D2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0D2D6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Г=</w:t>
            </w:r>
            <w:r w:rsidR="00F07637" w:rsidRPr="00584482">
              <w:rPr>
                <w:sz w:val="24"/>
                <w:szCs w:val="24"/>
              </w:rPr>
              <w:t>(</w:t>
            </w:r>
            <w:r w:rsidRPr="00584482">
              <w:rPr>
                <w:sz w:val="24"/>
                <w:szCs w:val="24"/>
              </w:rPr>
              <w:t>Г1/Г2</w:t>
            </w:r>
            <w:r w:rsidR="00F07637" w:rsidRPr="00584482">
              <w:rPr>
                <w:sz w:val="24"/>
                <w:szCs w:val="24"/>
              </w:rPr>
              <w:t>)</w:t>
            </w:r>
            <w:r w:rsidRPr="00584482">
              <w:rPr>
                <w:sz w:val="24"/>
                <w:szCs w:val="24"/>
              </w:rPr>
              <w:t xml:space="preserve">х100 %, где Г </w:t>
            </w:r>
            <w:r w:rsidR="00F07637" w:rsidRPr="00584482">
              <w:rPr>
                <w:sz w:val="24"/>
                <w:szCs w:val="24"/>
              </w:rPr>
              <w:t xml:space="preserve">Доля педагогов, транслирующих свой опыт работы через участие в конкурсах профессионального мастерства, в научно-практических </w:t>
            </w:r>
            <w:r w:rsidR="00F07637" w:rsidRPr="00584482">
              <w:rPr>
                <w:sz w:val="24"/>
                <w:szCs w:val="24"/>
              </w:rPr>
              <w:lastRenderedPageBreak/>
              <w:t xml:space="preserve">конференциях, публикациях в СМИ </w:t>
            </w:r>
            <w:r w:rsidRPr="00584482">
              <w:rPr>
                <w:sz w:val="24"/>
                <w:szCs w:val="24"/>
              </w:rPr>
              <w:t xml:space="preserve">Г1 – численность педагогических работников </w:t>
            </w:r>
            <w:r w:rsidR="00F07637" w:rsidRPr="00584482">
              <w:rPr>
                <w:sz w:val="24"/>
                <w:szCs w:val="24"/>
              </w:rPr>
              <w:t>транслирующих свой опыт работы через участие в конкурсах профессионального мастерства, в научно-практических конференциях, публикациях в СМИ</w:t>
            </w:r>
            <w:r w:rsidRPr="00584482">
              <w:rPr>
                <w:sz w:val="24"/>
                <w:szCs w:val="24"/>
              </w:rPr>
              <w:t>; Г2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E65D40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jc w:val="both"/>
            </w:pPr>
            <w:r w:rsidRPr="00584482">
              <w:t>Задача 3 Совершенствовать работу по охране и укреплению здоровья детей дошкольного возраста, формированию у них привычки к здоровому образу жизни и безопасности жизнедеятельности.</w:t>
            </w:r>
          </w:p>
        </w:tc>
      </w:tr>
      <w:tr w:rsidR="0091413C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0D2D60">
            <w:pPr>
              <w:spacing w:before="100" w:beforeAutospacing="1" w:after="100" w:afterAutospacing="1"/>
              <w:jc w:val="both"/>
            </w:pPr>
            <w:r w:rsidRPr="00584482">
              <w:t>Доля педагогических работников ДОУ владеющих работой по вопросам сохранения и укрепления здоровья детей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 xml:space="preserve">З=(З1/З2)х100 %, где З Доля педагогических работников ДОУ владеющих работой по вопросам сохранения и укрепления здоровья детей З1 – численность педагогических работников ДОУ владеющих работой по </w:t>
            </w:r>
            <w:r w:rsidRPr="00584482">
              <w:rPr>
                <w:sz w:val="24"/>
                <w:szCs w:val="24"/>
              </w:rPr>
              <w:lastRenderedPageBreak/>
              <w:t>вопросам сохранения и укрепления здоровья детей; З2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91413C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0D2D60">
            <w:pPr>
              <w:spacing w:before="100" w:beforeAutospacing="1" w:after="100" w:afterAutospacing="1"/>
              <w:jc w:val="both"/>
            </w:pPr>
            <w:r w:rsidRPr="00584482">
              <w:t>Доля педагогов участвующих в спортивных мероприятиях ДОУ, города.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164436" w:rsidP="000D2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13C" w:rsidRPr="0058448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0D2D6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З=(З1/З2)х100 %, где З Доля педагогических работников ДОУ владеющих работой по вопросам сохранения и укрепления здоровья детей З1 – численность педагогических работников ДОУ владеющих работой по вопросам сохранения и укрепления здоровья детей; З2 – численность педагогических работников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91413C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164436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0D2D60">
            <w:pPr>
              <w:spacing w:before="100" w:beforeAutospacing="1" w:after="100" w:afterAutospacing="1"/>
              <w:jc w:val="both"/>
            </w:pPr>
            <w:r w:rsidRPr="00584482">
              <w:t>Доля воспитанников участвующих в спортивных мероприятиях ДОУ, города.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0D2D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>А=(А1/А2)х100 %, где А Доля воспитанников участвующих в спор</w:t>
            </w:r>
            <w:r w:rsidR="00CC3CBA" w:rsidRPr="00584482">
              <w:rPr>
                <w:sz w:val="24"/>
                <w:szCs w:val="24"/>
              </w:rPr>
              <w:t>тивных мероприятиях ДОУ, города,</w:t>
            </w:r>
            <w:r w:rsidRPr="00584482">
              <w:rPr>
                <w:sz w:val="24"/>
                <w:szCs w:val="24"/>
              </w:rPr>
              <w:t xml:space="preserve"> А1 – численность </w:t>
            </w:r>
            <w:r w:rsidRPr="00584482">
              <w:rPr>
                <w:sz w:val="24"/>
                <w:szCs w:val="24"/>
              </w:rPr>
              <w:lastRenderedPageBreak/>
              <w:t>воспитанников участвующих в спортивных мероприятиях ДОУ, города.; А2 – численность воспитанников 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91413C" w:rsidRPr="00584482" w:rsidRDefault="0091413C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9141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64436" w:rsidRPr="005844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a8"/>
              <w:ind w:left="0"/>
              <w:rPr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 xml:space="preserve">Доля воспитанников, </w:t>
            </w:r>
            <w:r w:rsidR="00CF2A3B" w:rsidRPr="00584482">
              <w:rPr>
                <w:sz w:val="24"/>
                <w:szCs w:val="24"/>
              </w:rPr>
              <w:t xml:space="preserve">не </w:t>
            </w:r>
            <w:r w:rsidRPr="00584482">
              <w:rPr>
                <w:sz w:val="24"/>
                <w:szCs w:val="24"/>
              </w:rPr>
              <w:t>пропустивших МБДОУ по болезни на конец календарного года.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CC3CBA" w:rsidP="00CC3CBA">
            <w:pPr>
              <w:pStyle w:val="a8"/>
              <w:ind w:left="0"/>
              <w:jc w:val="left"/>
              <w:rPr>
                <w:color w:val="FF0000"/>
                <w:sz w:val="24"/>
                <w:szCs w:val="24"/>
              </w:rPr>
            </w:pPr>
            <w:r w:rsidRPr="00584482">
              <w:rPr>
                <w:sz w:val="24"/>
                <w:szCs w:val="24"/>
              </w:rPr>
              <w:t xml:space="preserve"> Д=(Д1/Д2)х100%, где </w:t>
            </w:r>
            <w:r w:rsidR="00E65D40" w:rsidRPr="00584482">
              <w:rPr>
                <w:sz w:val="24"/>
                <w:szCs w:val="24"/>
              </w:rPr>
              <w:t>Д-</w:t>
            </w:r>
            <w:r w:rsidR="00CE5B0A" w:rsidRPr="00584482">
              <w:rPr>
                <w:sz w:val="24"/>
                <w:szCs w:val="24"/>
              </w:rPr>
              <w:t xml:space="preserve"> Доля воспитанников, </w:t>
            </w:r>
            <w:r w:rsidR="00CF2A3B" w:rsidRPr="00584482">
              <w:rPr>
                <w:sz w:val="24"/>
                <w:szCs w:val="24"/>
              </w:rPr>
              <w:t xml:space="preserve">не </w:t>
            </w:r>
            <w:r w:rsidR="00CE5B0A" w:rsidRPr="00584482">
              <w:rPr>
                <w:sz w:val="24"/>
                <w:szCs w:val="24"/>
              </w:rPr>
              <w:t>пропустивших МБДОУ по болезни на конец календарного года</w:t>
            </w:r>
            <w:r w:rsidR="00E65D40" w:rsidRPr="00584482">
              <w:rPr>
                <w:sz w:val="24"/>
                <w:szCs w:val="24"/>
              </w:rPr>
              <w:t>; Д1-все пропуски по болезни; Д2-среднесписочный состав МБДОУ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2017 г.,</w:t>
            </w:r>
          </w:p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0" w:rsidRPr="00584482" w:rsidRDefault="00E65D40" w:rsidP="00476350">
            <w:pPr>
              <w:jc w:val="both"/>
            </w:pPr>
            <w:r w:rsidRPr="00584482">
              <w:t>Задача 4. Совершенствовать предметно-пространственную среду в соответствие с современными требованиями.</w:t>
            </w:r>
          </w:p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D40" w:rsidRPr="00584482" w:rsidTr="00E171B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0" w:rsidRPr="00584482" w:rsidRDefault="0000767B" w:rsidP="004763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Доля групп оснащенных доступной, вариативной и полифункциональной предметно-пространственной средой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0" w:rsidRPr="00584482" w:rsidRDefault="00E65D40" w:rsidP="0000767B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584482">
              <w:t xml:space="preserve">О=(О1/О2)х100%, где О - </w:t>
            </w:r>
            <w:r w:rsidR="0000767B" w:rsidRPr="00584482">
              <w:t>Доля групп оснащенных доступной, вариативной и полифункциональной предметно-пространственной средой</w:t>
            </w:r>
            <w:r w:rsidRPr="00584482">
              <w:t xml:space="preserve">;  О1 – количество </w:t>
            </w:r>
            <w:r w:rsidR="0000767B" w:rsidRPr="00584482">
              <w:t xml:space="preserve">групп оснащенных доступной, вариативной и </w:t>
            </w:r>
            <w:r w:rsidR="0000767B" w:rsidRPr="00584482">
              <w:lastRenderedPageBreak/>
              <w:t>полифункциональной предметно-пространственной средой; О2 - общее</w:t>
            </w:r>
            <w:r w:rsidRPr="00584482">
              <w:t xml:space="preserve"> количество </w:t>
            </w:r>
            <w:r w:rsidR="0000767B" w:rsidRPr="00584482">
              <w:t>групп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2017 г.,</w:t>
            </w:r>
          </w:p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2018 г.,</w:t>
            </w:r>
          </w:p>
          <w:p w:rsidR="00E65D40" w:rsidRPr="00584482" w:rsidRDefault="00E65D40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20декабря 2019 г.,</w:t>
            </w:r>
          </w:p>
          <w:p w:rsidR="00CE4E49" w:rsidRPr="00584482" w:rsidRDefault="00CE4E49" w:rsidP="004763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482">
              <w:rPr>
                <w:rFonts w:ascii="Times New Roman" w:hAnsi="Times New Roman" w:cs="Times New Roman"/>
                <w:sz w:val="24"/>
                <w:szCs w:val="24"/>
              </w:rPr>
              <w:t>20 декабря 2020 г.</w:t>
            </w:r>
          </w:p>
        </w:tc>
      </w:tr>
      <w:tr w:rsidR="00584482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584482" w:rsidRDefault="00584482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0C6D8A" w:rsidRDefault="00584482" w:rsidP="00584482">
            <w:pPr>
              <w:jc w:val="both"/>
            </w:pPr>
            <w:r w:rsidRPr="000C6D8A">
              <w:t xml:space="preserve">Задача. </w:t>
            </w:r>
            <w:r w:rsidRPr="00D20F47">
              <w:rPr>
                <w:color w:val="000000"/>
              </w:rPr>
              <w:t>Развить гражданские, патриотические и нравственно-этические основы личности ребёнка, приобщение дошкольников к русской национальной культуре.</w:t>
            </w:r>
          </w:p>
        </w:tc>
      </w:tr>
      <w:tr w:rsidR="00584482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584482" w:rsidRDefault="00584482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0C6D8A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4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охваченных мероприятиями патриотической направленности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0C6D8A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2)х100%, где </w:t>
            </w:r>
          </w:p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0F47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охваченных мероприятиями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охваченных мероприятиями патриотической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82" w:rsidRPr="000C6D8A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детей дошкольного возраста в ДОУ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2020 год</w:t>
            </w:r>
          </w:p>
          <w:p w:rsidR="00584482" w:rsidRPr="000C6D8A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82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584482" w:rsidRDefault="00584482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Задача. </w:t>
            </w:r>
            <w:r w:rsidRPr="0002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Повысить уровень родительской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вовлеченности</w:t>
            </w:r>
            <w:r w:rsidRPr="0002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нравственно-патриотическо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bookmarkStart w:id="8" w:name="_GoBack"/>
            <w:bookmarkEnd w:id="8"/>
            <w:r w:rsidRPr="0002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</w:tr>
      <w:tr w:rsidR="00584482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584482" w:rsidRDefault="00584482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D20F47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007B">
              <w:rPr>
                <w:rFonts w:ascii="Times New Roman" w:hAnsi="Times New Roman" w:cs="Times New Roman"/>
                <w:sz w:val="24"/>
                <w:szCs w:val="24"/>
              </w:rPr>
              <w:t>оля родителей, активно взаимодействующих с ДОУ в вопросах нравственно – патриотического воспитания детей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0C6D8A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2)х100%, где </w:t>
            </w:r>
          </w:p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2007B">
              <w:rPr>
                <w:rFonts w:ascii="Times New Roman" w:hAnsi="Times New Roman" w:cs="Times New Roman"/>
                <w:sz w:val="24"/>
                <w:szCs w:val="24"/>
              </w:rPr>
              <w:t xml:space="preserve">оля родителей, активно взаимодействующих с ДОУ в вопросах нравственно – патриотического воспитания </w:t>
            </w:r>
            <w:r w:rsidRPr="00020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02007B">
              <w:rPr>
                <w:rFonts w:ascii="Times New Roman" w:hAnsi="Times New Roman" w:cs="Times New Roman"/>
                <w:sz w:val="24"/>
                <w:szCs w:val="24"/>
              </w:rPr>
              <w:t>родителей, активно взаимодействующих с ДОУ в вопросах нравственно – патриотического воспитания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родителей в ДОУ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0C6D8A" w:rsidRDefault="00A42714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2020 год</w:t>
            </w:r>
          </w:p>
        </w:tc>
      </w:tr>
      <w:tr w:rsidR="00584482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Pr="00584482" w:rsidRDefault="00584482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82" w:rsidRDefault="00584482" w:rsidP="00584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Задача.Охватить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дополнительными платными образовательными услугами, в рамках реализации дополнительных общеразвивающих программ</w:t>
            </w:r>
          </w:p>
        </w:tc>
      </w:tr>
      <w:tr w:rsidR="00A42714" w:rsidRPr="00584482" w:rsidTr="005844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4" w:rsidRPr="00584482" w:rsidRDefault="00A42714" w:rsidP="00164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4" w:rsidRPr="00D20F47" w:rsidRDefault="00A42714" w:rsidP="00584482">
            <w:pPr>
              <w:spacing w:line="240" w:lineRule="exact"/>
              <w:jc w:val="both"/>
            </w:pPr>
            <w:r w:rsidRPr="00D20F47">
              <w:t xml:space="preserve">Доля детей младшего дошкольного возраста (2-3 года), </w:t>
            </w:r>
            <w:r w:rsidRPr="00D20F47">
              <w:rPr>
                <w:color w:val="000000"/>
                <w:shd w:val="clear" w:color="auto" w:fill="FFFFFF"/>
              </w:rPr>
              <w:t xml:space="preserve">охваченных </w:t>
            </w:r>
            <w:r w:rsidRPr="00D20F47">
              <w:rPr>
                <w:color w:val="000000"/>
              </w:rPr>
              <w:t>дополнительными платными образовательными услугами, в рамках реализации дополнительных общеразвивающих программ</w:t>
            </w:r>
          </w:p>
          <w:p w:rsidR="00A42714" w:rsidRPr="00D20F47" w:rsidRDefault="00A42714" w:rsidP="00584482">
            <w:pPr>
              <w:jc w:val="both"/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4" w:rsidRPr="000C6D8A" w:rsidRDefault="00A42714" w:rsidP="00D8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4" w:rsidRDefault="00A42714" w:rsidP="00D8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2)х100%, где </w:t>
            </w:r>
          </w:p>
          <w:p w:rsidR="00A42714" w:rsidRDefault="00A42714" w:rsidP="00D80128">
            <w:pPr>
              <w:spacing w:line="240" w:lineRule="exact"/>
              <w:jc w:val="both"/>
            </w:pPr>
            <w:r>
              <w:t>У</w:t>
            </w:r>
            <w:r w:rsidRPr="00EE4335">
              <w:t xml:space="preserve"> -</w:t>
            </w:r>
            <w:r w:rsidRPr="00D20F47">
              <w:t xml:space="preserve">детей младшего дошкольного возраста (2-3 года), </w:t>
            </w:r>
            <w:r w:rsidRPr="00D20F47">
              <w:rPr>
                <w:color w:val="000000"/>
                <w:shd w:val="clear" w:color="auto" w:fill="FFFFFF"/>
              </w:rPr>
              <w:t xml:space="preserve">охваченных </w:t>
            </w:r>
            <w:r w:rsidRPr="00D20F47">
              <w:rPr>
                <w:color w:val="000000"/>
              </w:rPr>
              <w:t>дополнительными платными образовательными услугами, в рамках реализации дополнительных общеразвивающих программ</w:t>
            </w:r>
            <w:r>
              <w:t>;</w:t>
            </w:r>
          </w:p>
          <w:p w:rsidR="00A42714" w:rsidRDefault="00A42714" w:rsidP="00D8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</w:t>
            </w:r>
            <w:r w:rsidRPr="00D20F47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дошкольного возраста (2-3 года),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охваченных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дополнительными платными </w:t>
            </w:r>
            <w:r w:rsidRPr="00D20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образовательными услугами, в рамках реализации дополнительных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714" w:rsidRPr="00EE4335" w:rsidRDefault="00A42714" w:rsidP="00D801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общее количество детей младшего дошкольного возраста (2-3 года)  в ДОУ</w:t>
            </w:r>
            <w:r w:rsidRPr="00EE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14" w:rsidRDefault="00A42714" w:rsidP="00A427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декабря 2020 год</w:t>
            </w:r>
          </w:p>
        </w:tc>
      </w:tr>
    </w:tbl>
    <w:p w:rsidR="00A1131E" w:rsidRDefault="00A1131E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1131E" w:rsidRDefault="00A1131E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1131E" w:rsidRDefault="00A1131E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1131E" w:rsidRDefault="00A1131E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57A31" w:rsidRDefault="00A82825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57A31">
        <w:rPr>
          <w:sz w:val="28"/>
          <w:szCs w:val="28"/>
        </w:rPr>
        <w:t>ведующий МБДОУ № 24</w:t>
      </w:r>
    </w:p>
    <w:p w:rsidR="009D6C5B" w:rsidRPr="00C57A31" w:rsidRDefault="00A82825" w:rsidP="00A1131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Невинномысска</w:t>
      </w:r>
      <w:r w:rsidRPr="005413BD">
        <w:rPr>
          <w:sz w:val="28"/>
          <w:szCs w:val="28"/>
        </w:rPr>
        <w:tab/>
      </w:r>
      <w:r w:rsidRPr="005413BD">
        <w:rPr>
          <w:sz w:val="28"/>
          <w:szCs w:val="28"/>
        </w:rPr>
        <w:tab/>
      </w:r>
      <w:r w:rsidRPr="005413B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</w:t>
      </w:r>
      <w:r w:rsidRPr="005413BD">
        <w:rPr>
          <w:sz w:val="28"/>
          <w:szCs w:val="28"/>
        </w:rPr>
        <w:t xml:space="preserve"> </w:t>
      </w:r>
      <w:r w:rsidR="00A1131E">
        <w:rPr>
          <w:sz w:val="28"/>
          <w:szCs w:val="28"/>
        </w:rPr>
        <w:t xml:space="preserve">          </w:t>
      </w:r>
      <w:r w:rsidR="00A42714">
        <w:rPr>
          <w:sz w:val="28"/>
          <w:szCs w:val="28"/>
        </w:rPr>
        <w:t>С.В.</w:t>
      </w:r>
      <w:r w:rsidR="00A1131E">
        <w:rPr>
          <w:sz w:val="28"/>
          <w:szCs w:val="28"/>
        </w:rPr>
        <w:t xml:space="preserve"> </w:t>
      </w:r>
      <w:r w:rsidR="00A42714">
        <w:rPr>
          <w:sz w:val="28"/>
          <w:szCs w:val="28"/>
        </w:rPr>
        <w:t>Костина</w:t>
      </w:r>
    </w:p>
    <w:sectPr w:rsidR="009D6C5B" w:rsidRPr="00C57A31" w:rsidSect="004763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68" w:rsidRDefault="00394168">
      <w:r>
        <w:separator/>
      </w:r>
    </w:p>
  </w:endnote>
  <w:endnote w:type="continuationSeparator" w:id="1">
    <w:p w:rsidR="00394168" w:rsidRDefault="0039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28" w:rsidRDefault="00D77555" w:rsidP="0067035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8012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128" w:rsidRDefault="00D80128" w:rsidP="0067035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28" w:rsidRDefault="00D80128" w:rsidP="00670357">
    <w:pPr>
      <w:pStyle w:val="ab"/>
      <w:framePr w:wrap="around" w:vAnchor="text" w:hAnchor="margin" w:xAlign="right" w:y="1"/>
      <w:rPr>
        <w:rStyle w:val="ad"/>
      </w:rPr>
    </w:pPr>
  </w:p>
  <w:p w:rsidR="00D80128" w:rsidRDefault="00D80128" w:rsidP="0067035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68" w:rsidRDefault="00394168">
      <w:r>
        <w:separator/>
      </w:r>
    </w:p>
  </w:footnote>
  <w:footnote w:type="continuationSeparator" w:id="1">
    <w:p w:rsidR="00394168" w:rsidRDefault="0039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28" w:rsidRDefault="00D77555" w:rsidP="00281107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8012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0128" w:rsidRDefault="00D80128" w:rsidP="005F6F90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75701"/>
      <w:docPartObj>
        <w:docPartGallery w:val="Page Numbers (Top of Page)"/>
        <w:docPartUnique/>
      </w:docPartObj>
    </w:sdtPr>
    <w:sdtContent>
      <w:p w:rsidR="00D80128" w:rsidRDefault="00D77555">
        <w:pPr>
          <w:pStyle w:val="af1"/>
          <w:jc w:val="center"/>
        </w:pPr>
        <w:fldSimple w:instr="PAGE   \* MERGEFORMAT">
          <w:r w:rsidR="00873694">
            <w:rPr>
              <w:noProof/>
            </w:rPr>
            <w:t>2</w:t>
          </w:r>
        </w:fldSimple>
      </w:p>
    </w:sdtContent>
  </w:sdt>
  <w:p w:rsidR="00D80128" w:rsidRDefault="00D80128" w:rsidP="005C6BCB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0293E"/>
    <w:lvl w:ilvl="0">
      <w:numFmt w:val="bullet"/>
      <w:lvlText w:val="*"/>
      <w:lvlJc w:val="left"/>
    </w:lvl>
  </w:abstractNum>
  <w:abstractNum w:abstractNumId="1">
    <w:nsid w:val="01927002"/>
    <w:multiLevelType w:val="multilevel"/>
    <w:tmpl w:val="FAD8F0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957817"/>
    <w:multiLevelType w:val="hybridMultilevel"/>
    <w:tmpl w:val="B306978C"/>
    <w:lvl w:ilvl="0" w:tplc="6EFC14E0"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7A7371"/>
    <w:multiLevelType w:val="hybridMultilevel"/>
    <w:tmpl w:val="0BC61FCA"/>
    <w:lvl w:ilvl="0" w:tplc="ED742E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9DA0EB1"/>
    <w:multiLevelType w:val="hybridMultilevel"/>
    <w:tmpl w:val="ABDE0F6E"/>
    <w:lvl w:ilvl="0" w:tplc="6EFC14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4B43"/>
    <w:multiLevelType w:val="hybridMultilevel"/>
    <w:tmpl w:val="308A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F202EA"/>
    <w:multiLevelType w:val="hybridMultilevel"/>
    <w:tmpl w:val="D896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B558A"/>
    <w:multiLevelType w:val="multilevel"/>
    <w:tmpl w:val="B68A76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4135B71"/>
    <w:multiLevelType w:val="multilevel"/>
    <w:tmpl w:val="93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9B2AEC"/>
    <w:multiLevelType w:val="hybridMultilevel"/>
    <w:tmpl w:val="F784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4050"/>
    <w:multiLevelType w:val="multilevel"/>
    <w:tmpl w:val="EDC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E06AB"/>
    <w:multiLevelType w:val="multilevel"/>
    <w:tmpl w:val="DFE01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04CB7"/>
    <w:multiLevelType w:val="multilevel"/>
    <w:tmpl w:val="B88087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248E13F6"/>
    <w:multiLevelType w:val="hybridMultilevel"/>
    <w:tmpl w:val="12CC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6D06"/>
    <w:multiLevelType w:val="hybridMultilevel"/>
    <w:tmpl w:val="9DC8780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E1C7E"/>
    <w:multiLevelType w:val="multilevel"/>
    <w:tmpl w:val="920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8D01A9"/>
    <w:multiLevelType w:val="hybridMultilevel"/>
    <w:tmpl w:val="C7B04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92601"/>
    <w:multiLevelType w:val="multilevel"/>
    <w:tmpl w:val="37CC11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37F625CD"/>
    <w:multiLevelType w:val="hybridMultilevel"/>
    <w:tmpl w:val="B25E5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2519B"/>
    <w:multiLevelType w:val="hybridMultilevel"/>
    <w:tmpl w:val="CF3254E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D181A"/>
    <w:multiLevelType w:val="multilevel"/>
    <w:tmpl w:val="892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E29B9"/>
    <w:multiLevelType w:val="multilevel"/>
    <w:tmpl w:val="AE4C3C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7D42DD8"/>
    <w:multiLevelType w:val="hybridMultilevel"/>
    <w:tmpl w:val="D1C29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B42366"/>
    <w:multiLevelType w:val="hybridMultilevel"/>
    <w:tmpl w:val="936883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90736F"/>
    <w:multiLevelType w:val="hybridMultilevel"/>
    <w:tmpl w:val="E7D0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69E4"/>
    <w:multiLevelType w:val="hybridMultilevel"/>
    <w:tmpl w:val="38A201B6"/>
    <w:lvl w:ilvl="0" w:tplc="FAF0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B48B9"/>
    <w:multiLevelType w:val="multilevel"/>
    <w:tmpl w:val="4C28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228E6"/>
    <w:multiLevelType w:val="multilevel"/>
    <w:tmpl w:val="667411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5FD6291"/>
    <w:multiLevelType w:val="hybridMultilevel"/>
    <w:tmpl w:val="DC2C29FC"/>
    <w:lvl w:ilvl="0" w:tplc="D92AB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957FD1"/>
    <w:multiLevelType w:val="hybridMultilevel"/>
    <w:tmpl w:val="B65C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4458"/>
    <w:multiLevelType w:val="hybridMultilevel"/>
    <w:tmpl w:val="ED14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E181E"/>
    <w:multiLevelType w:val="multilevel"/>
    <w:tmpl w:val="F8D8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E747A5"/>
    <w:multiLevelType w:val="hybridMultilevel"/>
    <w:tmpl w:val="6D1E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72E2"/>
    <w:multiLevelType w:val="hybridMultilevel"/>
    <w:tmpl w:val="316A08D2"/>
    <w:lvl w:ilvl="0" w:tplc="CE74D1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85AC09A">
      <w:numFmt w:val="none"/>
      <w:lvlText w:val=""/>
      <w:lvlJc w:val="left"/>
      <w:pPr>
        <w:tabs>
          <w:tab w:val="num" w:pos="360"/>
        </w:tabs>
      </w:pPr>
    </w:lvl>
    <w:lvl w:ilvl="2" w:tplc="5A968B78">
      <w:numFmt w:val="none"/>
      <w:lvlText w:val=""/>
      <w:lvlJc w:val="left"/>
      <w:pPr>
        <w:tabs>
          <w:tab w:val="num" w:pos="360"/>
        </w:tabs>
      </w:pPr>
    </w:lvl>
    <w:lvl w:ilvl="3" w:tplc="264472FC">
      <w:numFmt w:val="none"/>
      <w:lvlText w:val=""/>
      <w:lvlJc w:val="left"/>
      <w:pPr>
        <w:tabs>
          <w:tab w:val="num" w:pos="360"/>
        </w:tabs>
      </w:pPr>
    </w:lvl>
    <w:lvl w:ilvl="4" w:tplc="90908640">
      <w:numFmt w:val="none"/>
      <w:lvlText w:val=""/>
      <w:lvlJc w:val="left"/>
      <w:pPr>
        <w:tabs>
          <w:tab w:val="num" w:pos="360"/>
        </w:tabs>
      </w:pPr>
    </w:lvl>
    <w:lvl w:ilvl="5" w:tplc="CD0AAA62">
      <w:numFmt w:val="none"/>
      <w:lvlText w:val=""/>
      <w:lvlJc w:val="left"/>
      <w:pPr>
        <w:tabs>
          <w:tab w:val="num" w:pos="360"/>
        </w:tabs>
      </w:pPr>
    </w:lvl>
    <w:lvl w:ilvl="6" w:tplc="03B47D5E">
      <w:numFmt w:val="none"/>
      <w:lvlText w:val=""/>
      <w:lvlJc w:val="left"/>
      <w:pPr>
        <w:tabs>
          <w:tab w:val="num" w:pos="360"/>
        </w:tabs>
      </w:pPr>
    </w:lvl>
    <w:lvl w:ilvl="7" w:tplc="0FF8F440">
      <w:numFmt w:val="none"/>
      <w:lvlText w:val=""/>
      <w:lvlJc w:val="left"/>
      <w:pPr>
        <w:tabs>
          <w:tab w:val="num" w:pos="360"/>
        </w:tabs>
      </w:pPr>
    </w:lvl>
    <w:lvl w:ilvl="8" w:tplc="EA488EB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43276C1"/>
    <w:multiLevelType w:val="multilevel"/>
    <w:tmpl w:val="01903F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436CB8"/>
    <w:multiLevelType w:val="hybridMultilevel"/>
    <w:tmpl w:val="38D498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0685C"/>
    <w:multiLevelType w:val="hybridMultilevel"/>
    <w:tmpl w:val="137CE624"/>
    <w:lvl w:ilvl="0" w:tplc="9EE66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AFD0E7D"/>
    <w:multiLevelType w:val="multilevel"/>
    <w:tmpl w:val="24868F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B814C50"/>
    <w:multiLevelType w:val="hybridMultilevel"/>
    <w:tmpl w:val="01B4CDDA"/>
    <w:lvl w:ilvl="0" w:tplc="D256B98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6"/>
  </w:num>
  <w:num w:numId="5">
    <w:abstractNumId w:val="39"/>
  </w:num>
  <w:num w:numId="6">
    <w:abstractNumId w:val="35"/>
  </w:num>
  <w:num w:numId="7">
    <w:abstractNumId w:val="28"/>
  </w:num>
  <w:num w:numId="8">
    <w:abstractNumId w:val="34"/>
  </w:num>
  <w:num w:numId="9">
    <w:abstractNumId w:val="38"/>
  </w:num>
  <w:num w:numId="10">
    <w:abstractNumId w:val="7"/>
  </w:num>
  <w:num w:numId="11">
    <w:abstractNumId w:val="26"/>
  </w:num>
  <w:num w:numId="12">
    <w:abstractNumId w:val="37"/>
  </w:num>
  <w:num w:numId="13">
    <w:abstractNumId w:val="1"/>
  </w:num>
  <w:num w:numId="14">
    <w:abstractNumId w:val="21"/>
  </w:num>
  <w:num w:numId="15">
    <w:abstractNumId w:val="12"/>
  </w:num>
  <w:num w:numId="16">
    <w:abstractNumId w:val="1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3"/>
  </w:num>
  <w:num w:numId="23">
    <w:abstractNumId w:val="22"/>
  </w:num>
  <w:num w:numId="24">
    <w:abstractNumId w:val="6"/>
  </w:num>
  <w:num w:numId="25">
    <w:abstractNumId w:val="33"/>
  </w:num>
  <w:num w:numId="26">
    <w:abstractNumId w:val="25"/>
  </w:num>
  <w:num w:numId="27">
    <w:abstractNumId w:val="31"/>
  </w:num>
  <w:num w:numId="28">
    <w:abstractNumId w:val="5"/>
  </w:num>
  <w:num w:numId="29">
    <w:abstractNumId w:val="13"/>
  </w:num>
  <w:num w:numId="30">
    <w:abstractNumId w:val="11"/>
  </w:num>
  <w:num w:numId="31">
    <w:abstractNumId w:val="18"/>
  </w:num>
  <w:num w:numId="32">
    <w:abstractNumId w:val="9"/>
  </w:num>
  <w:num w:numId="33">
    <w:abstractNumId w:val="30"/>
  </w:num>
  <w:num w:numId="34">
    <w:abstractNumId w:val="4"/>
  </w:num>
  <w:num w:numId="35">
    <w:abstractNumId w:val="15"/>
  </w:num>
  <w:num w:numId="36">
    <w:abstractNumId w:val="27"/>
  </w:num>
  <w:num w:numId="37">
    <w:abstractNumId w:val="20"/>
  </w:num>
  <w:num w:numId="38">
    <w:abstractNumId w:val="32"/>
  </w:num>
  <w:num w:numId="39">
    <w:abstractNumId w:val="14"/>
  </w:num>
  <w:num w:numId="40">
    <w:abstractNumId w:val="19"/>
  </w:num>
  <w:num w:numId="41">
    <w:abstractNumId w:val="1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9EB"/>
    <w:rsid w:val="00000992"/>
    <w:rsid w:val="00003657"/>
    <w:rsid w:val="000048B4"/>
    <w:rsid w:val="0000767B"/>
    <w:rsid w:val="00012654"/>
    <w:rsid w:val="000141F6"/>
    <w:rsid w:val="000148FD"/>
    <w:rsid w:val="00014A40"/>
    <w:rsid w:val="000160A6"/>
    <w:rsid w:val="00017166"/>
    <w:rsid w:val="00020078"/>
    <w:rsid w:val="00020D9D"/>
    <w:rsid w:val="00022923"/>
    <w:rsid w:val="00022C8B"/>
    <w:rsid w:val="00022EBA"/>
    <w:rsid w:val="00023653"/>
    <w:rsid w:val="00024D0C"/>
    <w:rsid w:val="00025521"/>
    <w:rsid w:val="000308A2"/>
    <w:rsid w:val="000341EE"/>
    <w:rsid w:val="000359BC"/>
    <w:rsid w:val="000362B5"/>
    <w:rsid w:val="00040A91"/>
    <w:rsid w:val="00041A57"/>
    <w:rsid w:val="0004472A"/>
    <w:rsid w:val="00044D6E"/>
    <w:rsid w:val="00053B11"/>
    <w:rsid w:val="0005586D"/>
    <w:rsid w:val="00056745"/>
    <w:rsid w:val="0006270E"/>
    <w:rsid w:val="0006294F"/>
    <w:rsid w:val="00063E98"/>
    <w:rsid w:val="00064AD2"/>
    <w:rsid w:val="00070D15"/>
    <w:rsid w:val="00076975"/>
    <w:rsid w:val="00081232"/>
    <w:rsid w:val="0008243A"/>
    <w:rsid w:val="000843BF"/>
    <w:rsid w:val="000845DE"/>
    <w:rsid w:val="00084E06"/>
    <w:rsid w:val="00085790"/>
    <w:rsid w:val="000878CF"/>
    <w:rsid w:val="00092869"/>
    <w:rsid w:val="000945C0"/>
    <w:rsid w:val="0009516C"/>
    <w:rsid w:val="000A2B83"/>
    <w:rsid w:val="000A42E2"/>
    <w:rsid w:val="000A662C"/>
    <w:rsid w:val="000A78E5"/>
    <w:rsid w:val="000B0661"/>
    <w:rsid w:val="000B124D"/>
    <w:rsid w:val="000B1F07"/>
    <w:rsid w:val="000B2474"/>
    <w:rsid w:val="000B537C"/>
    <w:rsid w:val="000B5EDE"/>
    <w:rsid w:val="000B67E8"/>
    <w:rsid w:val="000B6DE7"/>
    <w:rsid w:val="000C19C4"/>
    <w:rsid w:val="000C1A9F"/>
    <w:rsid w:val="000C2AA9"/>
    <w:rsid w:val="000C70E2"/>
    <w:rsid w:val="000D0878"/>
    <w:rsid w:val="000D0C7C"/>
    <w:rsid w:val="000D227D"/>
    <w:rsid w:val="000D2D60"/>
    <w:rsid w:val="000E4E40"/>
    <w:rsid w:val="000E675F"/>
    <w:rsid w:val="000F3C12"/>
    <w:rsid w:val="000F6243"/>
    <w:rsid w:val="000F6493"/>
    <w:rsid w:val="00101E7D"/>
    <w:rsid w:val="00102253"/>
    <w:rsid w:val="00102483"/>
    <w:rsid w:val="0011041B"/>
    <w:rsid w:val="00112F6A"/>
    <w:rsid w:val="00113208"/>
    <w:rsid w:val="00113639"/>
    <w:rsid w:val="00114F55"/>
    <w:rsid w:val="00115DEE"/>
    <w:rsid w:val="001166B4"/>
    <w:rsid w:val="00131CAE"/>
    <w:rsid w:val="00134098"/>
    <w:rsid w:val="00135F81"/>
    <w:rsid w:val="001404F1"/>
    <w:rsid w:val="001405B8"/>
    <w:rsid w:val="00140BE6"/>
    <w:rsid w:val="00141E9F"/>
    <w:rsid w:val="00142314"/>
    <w:rsid w:val="00142BC2"/>
    <w:rsid w:val="00145464"/>
    <w:rsid w:val="00154045"/>
    <w:rsid w:val="001540D7"/>
    <w:rsid w:val="0015581E"/>
    <w:rsid w:val="0015673A"/>
    <w:rsid w:val="001574A0"/>
    <w:rsid w:val="00160162"/>
    <w:rsid w:val="0016105E"/>
    <w:rsid w:val="001629AC"/>
    <w:rsid w:val="00164436"/>
    <w:rsid w:val="00164CF8"/>
    <w:rsid w:val="00166BCB"/>
    <w:rsid w:val="00167AAA"/>
    <w:rsid w:val="0017103B"/>
    <w:rsid w:val="0017587B"/>
    <w:rsid w:val="0018345A"/>
    <w:rsid w:val="00186E50"/>
    <w:rsid w:val="00186E89"/>
    <w:rsid w:val="00192F56"/>
    <w:rsid w:val="00197901"/>
    <w:rsid w:val="001A0233"/>
    <w:rsid w:val="001A0B11"/>
    <w:rsid w:val="001A0D48"/>
    <w:rsid w:val="001A3DD0"/>
    <w:rsid w:val="001A64C2"/>
    <w:rsid w:val="001B1623"/>
    <w:rsid w:val="001B1ECD"/>
    <w:rsid w:val="001B4E14"/>
    <w:rsid w:val="001B51A2"/>
    <w:rsid w:val="001B6350"/>
    <w:rsid w:val="001B6759"/>
    <w:rsid w:val="001C4423"/>
    <w:rsid w:val="001C4D65"/>
    <w:rsid w:val="001C591E"/>
    <w:rsid w:val="001D05FC"/>
    <w:rsid w:val="001D0807"/>
    <w:rsid w:val="001D0A1D"/>
    <w:rsid w:val="001D2958"/>
    <w:rsid w:val="001D3EBD"/>
    <w:rsid w:val="001D4FA8"/>
    <w:rsid w:val="001D727E"/>
    <w:rsid w:val="001D76FC"/>
    <w:rsid w:val="001F0D6F"/>
    <w:rsid w:val="001F23BD"/>
    <w:rsid w:val="001F3A15"/>
    <w:rsid w:val="001F3A1B"/>
    <w:rsid w:val="001F43AD"/>
    <w:rsid w:val="002025BE"/>
    <w:rsid w:val="0021031E"/>
    <w:rsid w:val="002116A9"/>
    <w:rsid w:val="00212B88"/>
    <w:rsid w:val="00213BF1"/>
    <w:rsid w:val="002140A4"/>
    <w:rsid w:val="002140A5"/>
    <w:rsid w:val="00215F66"/>
    <w:rsid w:val="0022019C"/>
    <w:rsid w:val="002319FB"/>
    <w:rsid w:val="00232917"/>
    <w:rsid w:val="002332ED"/>
    <w:rsid w:val="00233E40"/>
    <w:rsid w:val="00234D0E"/>
    <w:rsid w:val="00236DED"/>
    <w:rsid w:val="0023732D"/>
    <w:rsid w:val="00245502"/>
    <w:rsid w:val="00245B3C"/>
    <w:rsid w:val="00247FBB"/>
    <w:rsid w:val="00251680"/>
    <w:rsid w:val="00257EAA"/>
    <w:rsid w:val="002607A8"/>
    <w:rsid w:val="00261603"/>
    <w:rsid w:val="00264B8F"/>
    <w:rsid w:val="00265BE2"/>
    <w:rsid w:val="002661B1"/>
    <w:rsid w:val="002667DB"/>
    <w:rsid w:val="00266882"/>
    <w:rsid w:val="0026762E"/>
    <w:rsid w:val="00281107"/>
    <w:rsid w:val="00287016"/>
    <w:rsid w:val="002871E4"/>
    <w:rsid w:val="002A2450"/>
    <w:rsid w:val="002A291F"/>
    <w:rsid w:val="002A6AAB"/>
    <w:rsid w:val="002B1586"/>
    <w:rsid w:val="002B3014"/>
    <w:rsid w:val="002B51FC"/>
    <w:rsid w:val="002B6609"/>
    <w:rsid w:val="002B68D2"/>
    <w:rsid w:val="002B6BB7"/>
    <w:rsid w:val="002B73D6"/>
    <w:rsid w:val="002C27E8"/>
    <w:rsid w:val="002C69C7"/>
    <w:rsid w:val="002C7A55"/>
    <w:rsid w:val="002D0986"/>
    <w:rsid w:val="002D1B46"/>
    <w:rsid w:val="002D3276"/>
    <w:rsid w:val="002D3602"/>
    <w:rsid w:val="002D563A"/>
    <w:rsid w:val="002D5C0F"/>
    <w:rsid w:val="002D6594"/>
    <w:rsid w:val="002D7439"/>
    <w:rsid w:val="002E35A2"/>
    <w:rsid w:val="002E3D81"/>
    <w:rsid w:val="002E64A9"/>
    <w:rsid w:val="002F0246"/>
    <w:rsid w:val="002F0912"/>
    <w:rsid w:val="002F1EBF"/>
    <w:rsid w:val="002F24B7"/>
    <w:rsid w:val="002F271F"/>
    <w:rsid w:val="00302B52"/>
    <w:rsid w:val="0030478D"/>
    <w:rsid w:val="00310C64"/>
    <w:rsid w:val="003116F2"/>
    <w:rsid w:val="00311F6A"/>
    <w:rsid w:val="0031258E"/>
    <w:rsid w:val="00312D73"/>
    <w:rsid w:val="003132F9"/>
    <w:rsid w:val="00313822"/>
    <w:rsid w:val="0031388C"/>
    <w:rsid w:val="00313C61"/>
    <w:rsid w:val="00315C01"/>
    <w:rsid w:val="00316917"/>
    <w:rsid w:val="00320BDF"/>
    <w:rsid w:val="00321AAF"/>
    <w:rsid w:val="00321E73"/>
    <w:rsid w:val="00322F45"/>
    <w:rsid w:val="00324212"/>
    <w:rsid w:val="00330538"/>
    <w:rsid w:val="00334029"/>
    <w:rsid w:val="003358A1"/>
    <w:rsid w:val="0033755F"/>
    <w:rsid w:val="00337E2A"/>
    <w:rsid w:val="00340722"/>
    <w:rsid w:val="003415E7"/>
    <w:rsid w:val="00352B8D"/>
    <w:rsid w:val="00356BAC"/>
    <w:rsid w:val="00364CAF"/>
    <w:rsid w:val="00366CE6"/>
    <w:rsid w:val="00371FA4"/>
    <w:rsid w:val="00381112"/>
    <w:rsid w:val="003819FE"/>
    <w:rsid w:val="0038411B"/>
    <w:rsid w:val="00384E5F"/>
    <w:rsid w:val="003853DA"/>
    <w:rsid w:val="003864F2"/>
    <w:rsid w:val="00392230"/>
    <w:rsid w:val="00393991"/>
    <w:rsid w:val="00394168"/>
    <w:rsid w:val="0039694D"/>
    <w:rsid w:val="003A17D5"/>
    <w:rsid w:val="003A2ADA"/>
    <w:rsid w:val="003A771E"/>
    <w:rsid w:val="003B1A48"/>
    <w:rsid w:val="003B3070"/>
    <w:rsid w:val="003B373A"/>
    <w:rsid w:val="003B3A2B"/>
    <w:rsid w:val="003B4C9C"/>
    <w:rsid w:val="003B61D2"/>
    <w:rsid w:val="003C09B8"/>
    <w:rsid w:val="003C13E3"/>
    <w:rsid w:val="003C2B6E"/>
    <w:rsid w:val="003C5BCD"/>
    <w:rsid w:val="003D0CF3"/>
    <w:rsid w:val="003D0CF5"/>
    <w:rsid w:val="003D0FE8"/>
    <w:rsid w:val="003D6BE4"/>
    <w:rsid w:val="003E197F"/>
    <w:rsid w:val="003F2BA8"/>
    <w:rsid w:val="003F3762"/>
    <w:rsid w:val="003F604F"/>
    <w:rsid w:val="003F773C"/>
    <w:rsid w:val="00401BBB"/>
    <w:rsid w:val="004024CF"/>
    <w:rsid w:val="004036E2"/>
    <w:rsid w:val="00403FBB"/>
    <w:rsid w:val="00406039"/>
    <w:rsid w:val="004119D3"/>
    <w:rsid w:val="00414320"/>
    <w:rsid w:val="00414CE4"/>
    <w:rsid w:val="004167D5"/>
    <w:rsid w:val="00416927"/>
    <w:rsid w:val="004214A9"/>
    <w:rsid w:val="004215C4"/>
    <w:rsid w:val="00422D31"/>
    <w:rsid w:val="00426253"/>
    <w:rsid w:val="004263AD"/>
    <w:rsid w:val="00431667"/>
    <w:rsid w:val="00432A4F"/>
    <w:rsid w:val="004333FF"/>
    <w:rsid w:val="00434EE3"/>
    <w:rsid w:val="00445065"/>
    <w:rsid w:val="004507F7"/>
    <w:rsid w:val="004516DB"/>
    <w:rsid w:val="00461043"/>
    <w:rsid w:val="00471FCB"/>
    <w:rsid w:val="00472863"/>
    <w:rsid w:val="00472E15"/>
    <w:rsid w:val="00472EB8"/>
    <w:rsid w:val="00475242"/>
    <w:rsid w:val="00476350"/>
    <w:rsid w:val="0047656E"/>
    <w:rsid w:val="0048423F"/>
    <w:rsid w:val="004869C2"/>
    <w:rsid w:val="00486D0B"/>
    <w:rsid w:val="00494752"/>
    <w:rsid w:val="00497949"/>
    <w:rsid w:val="004A2C37"/>
    <w:rsid w:val="004A53ED"/>
    <w:rsid w:val="004A6C92"/>
    <w:rsid w:val="004B0979"/>
    <w:rsid w:val="004B3C66"/>
    <w:rsid w:val="004B6D18"/>
    <w:rsid w:val="004C0790"/>
    <w:rsid w:val="004D06E9"/>
    <w:rsid w:val="004D0EEF"/>
    <w:rsid w:val="004D18C0"/>
    <w:rsid w:val="004D279F"/>
    <w:rsid w:val="004E29D3"/>
    <w:rsid w:val="004E7D2F"/>
    <w:rsid w:val="004F1115"/>
    <w:rsid w:val="004F3B33"/>
    <w:rsid w:val="004F3D8E"/>
    <w:rsid w:val="004F4C6E"/>
    <w:rsid w:val="004F69E7"/>
    <w:rsid w:val="005043D8"/>
    <w:rsid w:val="005144E2"/>
    <w:rsid w:val="0051462B"/>
    <w:rsid w:val="00515D6F"/>
    <w:rsid w:val="00516111"/>
    <w:rsid w:val="00521731"/>
    <w:rsid w:val="00525D72"/>
    <w:rsid w:val="00527D85"/>
    <w:rsid w:val="005322D1"/>
    <w:rsid w:val="00534BB1"/>
    <w:rsid w:val="0053505A"/>
    <w:rsid w:val="0053549D"/>
    <w:rsid w:val="00540DC1"/>
    <w:rsid w:val="00540F00"/>
    <w:rsid w:val="0054606C"/>
    <w:rsid w:val="00551525"/>
    <w:rsid w:val="00551E30"/>
    <w:rsid w:val="00552045"/>
    <w:rsid w:val="00557E5B"/>
    <w:rsid w:val="00567C2A"/>
    <w:rsid w:val="00570019"/>
    <w:rsid w:val="005744EB"/>
    <w:rsid w:val="00576878"/>
    <w:rsid w:val="00583B43"/>
    <w:rsid w:val="00584482"/>
    <w:rsid w:val="00590162"/>
    <w:rsid w:val="00596EAE"/>
    <w:rsid w:val="005A0D95"/>
    <w:rsid w:val="005A0E8B"/>
    <w:rsid w:val="005A429A"/>
    <w:rsid w:val="005A433F"/>
    <w:rsid w:val="005A7B40"/>
    <w:rsid w:val="005B04D6"/>
    <w:rsid w:val="005B0F78"/>
    <w:rsid w:val="005B11BD"/>
    <w:rsid w:val="005B49F8"/>
    <w:rsid w:val="005B642C"/>
    <w:rsid w:val="005C0EB0"/>
    <w:rsid w:val="005C29AD"/>
    <w:rsid w:val="005C6BCB"/>
    <w:rsid w:val="005C7A67"/>
    <w:rsid w:val="005C7D7B"/>
    <w:rsid w:val="005D4015"/>
    <w:rsid w:val="005E118D"/>
    <w:rsid w:val="005E3FA0"/>
    <w:rsid w:val="005E52F9"/>
    <w:rsid w:val="005F31FB"/>
    <w:rsid w:val="005F4E5E"/>
    <w:rsid w:val="005F6F90"/>
    <w:rsid w:val="00604F97"/>
    <w:rsid w:val="00606C91"/>
    <w:rsid w:val="00607CF8"/>
    <w:rsid w:val="00611EC6"/>
    <w:rsid w:val="00614EED"/>
    <w:rsid w:val="00620C21"/>
    <w:rsid w:val="006235E0"/>
    <w:rsid w:val="006244B3"/>
    <w:rsid w:val="006258DB"/>
    <w:rsid w:val="006258EE"/>
    <w:rsid w:val="00626444"/>
    <w:rsid w:val="00630F7C"/>
    <w:rsid w:val="006340D8"/>
    <w:rsid w:val="00636988"/>
    <w:rsid w:val="0063758E"/>
    <w:rsid w:val="006401D6"/>
    <w:rsid w:val="006405D9"/>
    <w:rsid w:val="006409DA"/>
    <w:rsid w:val="00642434"/>
    <w:rsid w:val="0064410B"/>
    <w:rsid w:val="00647FCA"/>
    <w:rsid w:val="0065383D"/>
    <w:rsid w:val="00654185"/>
    <w:rsid w:val="006563CF"/>
    <w:rsid w:val="00657EF7"/>
    <w:rsid w:val="00662A78"/>
    <w:rsid w:val="00662E1B"/>
    <w:rsid w:val="0066494A"/>
    <w:rsid w:val="00670357"/>
    <w:rsid w:val="00673C2A"/>
    <w:rsid w:val="0067462F"/>
    <w:rsid w:val="00674711"/>
    <w:rsid w:val="006770C9"/>
    <w:rsid w:val="006801C5"/>
    <w:rsid w:val="00680D71"/>
    <w:rsid w:val="006818C3"/>
    <w:rsid w:val="00682B85"/>
    <w:rsid w:val="006873CE"/>
    <w:rsid w:val="00687F02"/>
    <w:rsid w:val="00691BC2"/>
    <w:rsid w:val="00695D8C"/>
    <w:rsid w:val="00696BC0"/>
    <w:rsid w:val="00697048"/>
    <w:rsid w:val="006A2089"/>
    <w:rsid w:val="006A25C5"/>
    <w:rsid w:val="006A7B74"/>
    <w:rsid w:val="006B0593"/>
    <w:rsid w:val="006B29D3"/>
    <w:rsid w:val="006B6AE2"/>
    <w:rsid w:val="006B71CE"/>
    <w:rsid w:val="006C32B5"/>
    <w:rsid w:val="006C79E6"/>
    <w:rsid w:val="006C7FE0"/>
    <w:rsid w:val="006D033D"/>
    <w:rsid w:val="006D306F"/>
    <w:rsid w:val="006D424B"/>
    <w:rsid w:val="006D6E40"/>
    <w:rsid w:val="006E05C5"/>
    <w:rsid w:val="006E080D"/>
    <w:rsid w:val="006F27C4"/>
    <w:rsid w:val="006F362F"/>
    <w:rsid w:val="006F731D"/>
    <w:rsid w:val="006F74DB"/>
    <w:rsid w:val="0070155D"/>
    <w:rsid w:val="007015F2"/>
    <w:rsid w:val="00702F5E"/>
    <w:rsid w:val="007042F6"/>
    <w:rsid w:val="007055C7"/>
    <w:rsid w:val="0071123E"/>
    <w:rsid w:val="00711A59"/>
    <w:rsid w:val="007146CB"/>
    <w:rsid w:val="00715D2E"/>
    <w:rsid w:val="007214CB"/>
    <w:rsid w:val="00721A29"/>
    <w:rsid w:val="00722E87"/>
    <w:rsid w:val="007304A8"/>
    <w:rsid w:val="007305BD"/>
    <w:rsid w:val="007314BC"/>
    <w:rsid w:val="007317DD"/>
    <w:rsid w:val="007336D3"/>
    <w:rsid w:val="00735448"/>
    <w:rsid w:val="00736DF9"/>
    <w:rsid w:val="00740618"/>
    <w:rsid w:val="00741FDC"/>
    <w:rsid w:val="0074229E"/>
    <w:rsid w:val="007427AE"/>
    <w:rsid w:val="00744A56"/>
    <w:rsid w:val="00744B09"/>
    <w:rsid w:val="00751761"/>
    <w:rsid w:val="0075354B"/>
    <w:rsid w:val="0075393B"/>
    <w:rsid w:val="007578FD"/>
    <w:rsid w:val="00761340"/>
    <w:rsid w:val="0076136A"/>
    <w:rsid w:val="00762FB3"/>
    <w:rsid w:val="007647D5"/>
    <w:rsid w:val="00771F04"/>
    <w:rsid w:val="007819F9"/>
    <w:rsid w:val="00786DBC"/>
    <w:rsid w:val="007904E3"/>
    <w:rsid w:val="00795CF2"/>
    <w:rsid w:val="007968F4"/>
    <w:rsid w:val="007A0E11"/>
    <w:rsid w:val="007A32C5"/>
    <w:rsid w:val="007A6B8D"/>
    <w:rsid w:val="007B3699"/>
    <w:rsid w:val="007C7907"/>
    <w:rsid w:val="007D19BB"/>
    <w:rsid w:val="007D1FC5"/>
    <w:rsid w:val="007D2AE1"/>
    <w:rsid w:val="007D3979"/>
    <w:rsid w:val="007D4A8B"/>
    <w:rsid w:val="007D7CAE"/>
    <w:rsid w:val="007E4893"/>
    <w:rsid w:val="007E5A59"/>
    <w:rsid w:val="007F28E6"/>
    <w:rsid w:val="007F2A92"/>
    <w:rsid w:val="008035B7"/>
    <w:rsid w:val="00803DAA"/>
    <w:rsid w:val="00804DB8"/>
    <w:rsid w:val="00807054"/>
    <w:rsid w:val="008079EB"/>
    <w:rsid w:val="00813D3C"/>
    <w:rsid w:val="0081676F"/>
    <w:rsid w:val="0081694B"/>
    <w:rsid w:val="00820EE5"/>
    <w:rsid w:val="0082367D"/>
    <w:rsid w:val="0082639F"/>
    <w:rsid w:val="00826D15"/>
    <w:rsid w:val="008271F8"/>
    <w:rsid w:val="008345C8"/>
    <w:rsid w:val="00841D1F"/>
    <w:rsid w:val="008466C5"/>
    <w:rsid w:val="00847451"/>
    <w:rsid w:val="00852309"/>
    <w:rsid w:val="00853C86"/>
    <w:rsid w:val="00857364"/>
    <w:rsid w:val="0086045C"/>
    <w:rsid w:val="008627D0"/>
    <w:rsid w:val="00865498"/>
    <w:rsid w:val="00865658"/>
    <w:rsid w:val="0087037E"/>
    <w:rsid w:val="00873694"/>
    <w:rsid w:val="0087439F"/>
    <w:rsid w:val="0088029C"/>
    <w:rsid w:val="0088348D"/>
    <w:rsid w:val="008870C5"/>
    <w:rsid w:val="0089260E"/>
    <w:rsid w:val="008A05F5"/>
    <w:rsid w:val="008A3877"/>
    <w:rsid w:val="008A3AC1"/>
    <w:rsid w:val="008A6FF2"/>
    <w:rsid w:val="008B5A16"/>
    <w:rsid w:val="008B6B15"/>
    <w:rsid w:val="008B791B"/>
    <w:rsid w:val="008B79D5"/>
    <w:rsid w:val="008C013F"/>
    <w:rsid w:val="008C417C"/>
    <w:rsid w:val="008C42FE"/>
    <w:rsid w:val="008C4696"/>
    <w:rsid w:val="008C5320"/>
    <w:rsid w:val="008C5FC6"/>
    <w:rsid w:val="008D0298"/>
    <w:rsid w:val="008D13D5"/>
    <w:rsid w:val="008D5F17"/>
    <w:rsid w:val="008D76DB"/>
    <w:rsid w:val="008E0197"/>
    <w:rsid w:val="008E0A8A"/>
    <w:rsid w:val="008E2C71"/>
    <w:rsid w:val="008E386C"/>
    <w:rsid w:val="008E3F02"/>
    <w:rsid w:val="008E4895"/>
    <w:rsid w:val="008E4D13"/>
    <w:rsid w:val="008E5341"/>
    <w:rsid w:val="008E6E19"/>
    <w:rsid w:val="008F4B41"/>
    <w:rsid w:val="008F51CB"/>
    <w:rsid w:val="008F7077"/>
    <w:rsid w:val="00900CE7"/>
    <w:rsid w:val="0090343C"/>
    <w:rsid w:val="0091238B"/>
    <w:rsid w:val="00913B0C"/>
    <w:rsid w:val="0091413C"/>
    <w:rsid w:val="009166B0"/>
    <w:rsid w:val="009209FD"/>
    <w:rsid w:val="0092700B"/>
    <w:rsid w:val="00932E96"/>
    <w:rsid w:val="00937DC4"/>
    <w:rsid w:val="00941725"/>
    <w:rsid w:val="00942F37"/>
    <w:rsid w:val="00946056"/>
    <w:rsid w:val="0095112E"/>
    <w:rsid w:val="00955246"/>
    <w:rsid w:val="00956C6E"/>
    <w:rsid w:val="0095771E"/>
    <w:rsid w:val="00960235"/>
    <w:rsid w:val="00962277"/>
    <w:rsid w:val="00962858"/>
    <w:rsid w:val="0096342E"/>
    <w:rsid w:val="00972C0A"/>
    <w:rsid w:val="009776B2"/>
    <w:rsid w:val="009806F3"/>
    <w:rsid w:val="0098118A"/>
    <w:rsid w:val="0098213B"/>
    <w:rsid w:val="009824B7"/>
    <w:rsid w:val="00983853"/>
    <w:rsid w:val="00987924"/>
    <w:rsid w:val="0099190C"/>
    <w:rsid w:val="009926E3"/>
    <w:rsid w:val="009930D6"/>
    <w:rsid w:val="00993809"/>
    <w:rsid w:val="009952C7"/>
    <w:rsid w:val="00996313"/>
    <w:rsid w:val="0099686C"/>
    <w:rsid w:val="00996B0B"/>
    <w:rsid w:val="009A0A38"/>
    <w:rsid w:val="009A3F5A"/>
    <w:rsid w:val="009A6286"/>
    <w:rsid w:val="009A6B46"/>
    <w:rsid w:val="009B53B7"/>
    <w:rsid w:val="009B6122"/>
    <w:rsid w:val="009B66A8"/>
    <w:rsid w:val="009B6BAC"/>
    <w:rsid w:val="009C0430"/>
    <w:rsid w:val="009C281C"/>
    <w:rsid w:val="009C2DC7"/>
    <w:rsid w:val="009C6B08"/>
    <w:rsid w:val="009C6B78"/>
    <w:rsid w:val="009C719C"/>
    <w:rsid w:val="009C7A0E"/>
    <w:rsid w:val="009D0730"/>
    <w:rsid w:val="009D36FF"/>
    <w:rsid w:val="009D3FBB"/>
    <w:rsid w:val="009D6C5B"/>
    <w:rsid w:val="009D77C7"/>
    <w:rsid w:val="009E3FCC"/>
    <w:rsid w:val="009E414E"/>
    <w:rsid w:val="009E4DE9"/>
    <w:rsid w:val="009F3452"/>
    <w:rsid w:val="009F6E41"/>
    <w:rsid w:val="00A03E50"/>
    <w:rsid w:val="00A05171"/>
    <w:rsid w:val="00A07820"/>
    <w:rsid w:val="00A10D6E"/>
    <w:rsid w:val="00A1131E"/>
    <w:rsid w:val="00A23A38"/>
    <w:rsid w:val="00A33329"/>
    <w:rsid w:val="00A34FF9"/>
    <w:rsid w:val="00A362CF"/>
    <w:rsid w:val="00A37025"/>
    <w:rsid w:val="00A3756D"/>
    <w:rsid w:val="00A4165C"/>
    <w:rsid w:val="00A42714"/>
    <w:rsid w:val="00A43C72"/>
    <w:rsid w:val="00A43FCD"/>
    <w:rsid w:val="00A474DC"/>
    <w:rsid w:val="00A54692"/>
    <w:rsid w:val="00A56F32"/>
    <w:rsid w:val="00A57698"/>
    <w:rsid w:val="00A62F53"/>
    <w:rsid w:val="00A63751"/>
    <w:rsid w:val="00A6542D"/>
    <w:rsid w:val="00A67582"/>
    <w:rsid w:val="00A70609"/>
    <w:rsid w:val="00A71F58"/>
    <w:rsid w:val="00A72D76"/>
    <w:rsid w:val="00A75615"/>
    <w:rsid w:val="00A75823"/>
    <w:rsid w:val="00A76331"/>
    <w:rsid w:val="00A768E8"/>
    <w:rsid w:val="00A802E7"/>
    <w:rsid w:val="00A82825"/>
    <w:rsid w:val="00A843F1"/>
    <w:rsid w:val="00A924DA"/>
    <w:rsid w:val="00A952F5"/>
    <w:rsid w:val="00AA08F1"/>
    <w:rsid w:val="00AA3FC5"/>
    <w:rsid w:val="00AA474B"/>
    <w:rsid w:val="00AA6CEE"/>
    <w:rsid w:val="00AA7982"/>
    <w:rsid w:val="00AB7990"/>
    <w:rsid w:val="00AC0EAB"/>
    <w:rsid w:val="00AC1790"/>
    <w:rsid w:val="00AC2994"/>
    <w:rsid w:val="00AC6E22"/>
    <w:rsid w:val="00AD12CD"/>
    <w:rsid w:val="00AD17D9"/>
    <w:rsid w:val="00AD519A"/>
    <w:rsid w:val="00AD5610"/>
    <w:rsid w:val="00AD689C"/>
    <w:rsid w:val="00AE11CA"/>
    <w:rsid w:val="00AE1255"/>
    <w:rsid w:val="00AE294B"/>
    <w:rsid w:val="00AE37E5"/>
    <w:rsid w:val="00AE440C"/>
    <w:rsid w:val="00AE47A5"/>
    <w:rsid w:val="00AF023B"/>
    <w:rsid w:val="00AF266F"/>
    <w:rsid w:val="00AF2875"/>
    <w:rsid w:val="00AF4D5C"/>
    <w:rsid w:val="00AF7D94"/>
    <w:rsid w:val="00B00D58"/>
    <w:rsid w:val="00B0768B"/>
    <w:rsid w:val="00B11399"/>
    <w:rsid w:val="00B1203F"/>
    <w:rsid w:val="00B15EF7"/>
    <w:rsid w:val="00B169F7"/>
    <w:rsid w:val="00B20A45"/>
    <w:rsid w:val="00B21D31"/>
    <w:rsid w:val="00B21D6C"/>
    <w:rsid w:val="00B23275"/>
    <w:rsid w:val="00B23AD5"/>
    <w:rsid w:val="00B277A7"/>
    <w:rsid w:val="00B32A59"/>
    <w:rsid w:val="00B3389A"/>
    <w:rsid w:val="00B34CE7"/>
    <w:rsid w:val="00B34FA8"/>
    <w:rsid w:val="00B44F38"/>
    <w:rsid w:val="00B64A5C"/>
    <w:rsid w:val="00B65A8C"/>
    <w:rsid w:val="00B66D48"/>
    <w:rsid w:val="00B67E8A"/>
    <w:rsid w:val="00B70D10"/>
    <w:rsid w:val="00B7240D"/>
    <w:rsid w:val="00B72EDB"/>
    <w:rsid w:val="00B7377D"/>
    <w:rsid w:val="00B75357"/>
    <w:rsid w:val="00B75F68"/>
    <w:rsid w:val="00B75FA2"/>
    <w:rsid w:val="00B776C0"/>
    <w:rsid w:val="00B77AD0"/>
    <w:rsid w:val="00B94B17"/>
    <w:rsid w:val="00B95F39"/>
    <w:rsid w:val="00B96B69"/>
    <w:rsid w:val="00BA460A"/>
    <w:rsid w:val="00BB2BEA"/>
    <w:rsid w:val="00BC3132"/>
    <w:rsid w:val="00BC417B"/>
    <w:rsid w:val="00BD013D"/>
    <w:rsid w:val="00BD0D7B"/>
    <w:rsid w:val="00BD154A"/>
    <w:rsid w:val="00BD18C7"/>
    <w:rsid w:val="00BD1FB1"/>
    <w:rsid w:val="00BE6540"/>
    <w:rsid w:val="00BE6628"/>
    <w:rsid w:val="00BE7FB1"/>
    <w:rsid w:val="00BF1540"/>
    <w:rsid w:val="00BF304A"/>
    <w:rsid w:val="00BF43B5"/>
    <w:rsid w:val="00BF4BC3"/>
    <w:rsid w:val="00BF64F9"/>
    <w:rsid w:val="00BF6633"/>
    <w:rsid w:val="00BF7D87"/>
    <w:rsid w:val="00C00399"/>
    <w:rsid w:val="00C048D2"/>
    <w:rsid w:val="00C103A5"/>
    <w:rsid w:val="00C1093B"/>
    <w:rsid w:val="00C1456B"/>
    <w:rsid w:val="00C248D5"/>
    <w:rsid w:val="00C260B0"/>
    <w:rsid w:val="00C30B05"/>
    <w:rsid w:val="00C3101D"/>
    <w:rsid w:val="00C312DD"/>
    <w:rsid w:val="00C404C7"/>
    <w:rsid w:val="00C404FB"/>
    <w:rsid w:val="00C40FA0"/>
    <w:rsid w:val="00C416A2"/>
    <w:rsid w:val="00C43684"/>
    <w:rsid w:val="00C46F7B"/>
    <w:rsid w:val="00C47F1B"/>
    <w:rsid w:val="00C504AF"/>
    <w:rsid w:val="00C51A35"/>
    <w:rsid w:val="00C53364"/>
    <w:rsid w:val="00C54A0F"/>
    <w:rsid w:val="00C55FDE"/>
    <w:rsid w:val="00C57A31"/>
    <w:rsid w:val="00C624EB"/>
    <w:rsid w:val="00C62809"/>
    <w:rsid w:val="00C66ECD"/>
    <w:rsid w:val="00C66F65"/>
    <w:rsid w:val="00C737F3"/>
    <w:rsid w:val="00C746A1"/>
    <w:rsid w:val="00C77B4F"/>
    <w:rsid w:val="00C804C5"/>
    <w:rsid w:val="00C80915"/>
    <w:rsid w:val="00C90A81"/>
    <w:rsid w:val="00C92507"/>
    <w:rsid w:val="00C9266F"/>
    <w:rsid w:val="00C937D3"/>
    <w:rsid w:val="00C9471F"/>
    <w:rsid w:val="00C9477B"/>
    <w:rsid w:val="00C975C3"/>
    <w:rsid w:val="00CA148D"/>
    <w:rsid w:val="00CA2EAC"/>
    <w:rsid w:val="00CA3A1C"/>
    <w:rsid w:val="00CA5144"/>
    <w:rsid w:val="00CB36C5"/>
    <w:rsid w:val="00CB4C58"/>
    <w:rsid w:val="00CC0251"/>
    <w:rsid w:val="00CC1FDF"/>
    <w:rsid w:val="00CC3CBA"/>
    <w:rsid w:val="00CC6AC4"/>
    <w:rsid w:val="00CC6C5A"/>
    <w:rsid w:val="00CC77F1"/>
    <w:rsid w:val="00CD1700"/>
    <w:rsid w:val="00CD31D4"/>
    <w:rsid w:val="00CD5C09"/>
    <w:rsid w:val="00CE0A6A"/>
    <w:rsid w:val="00CE4E49"/>
    <w:rsid w:val="00CE5B0A"/>
    <w:rsid w:val="00CE70DA"/>
    <w:rsid w:val="00CE7B4A"/>
    <w:rsid w:val="00CF19E2"/>
    <w:rsid w:val="00CF1E83"/>
    <w:rsid w:val="00CF2A3B"/>
    <w:rsid w:val="00CF371D"/>
    <w:rsid w:val="00D00C05"/>
    <w:rsid w:val="00D02E24"/>
    <w:rsid w:val="00D04A72"/>
    <w:rsid w:val="00D11342"/>
    <w:rsid w:val="00D157DA"/>
    <w:rsid w:val="00D158AB"/>
    <w:rsid w:val="00D15D0B"/>
    <w:rsid w:val="00D15FDA"/>
    <w:rsid w:val="00D164BA"/>
    <w:rsid w:val="00D203F2"/>
    <w:rsid w:val="00D21D32"/>
    <w:rsid w:val="00D27EA5"/>
    <w:rsid w:val="00D30213"/>
    <w:rsid w:val="00D30450"/>
    <w:rsid w:val="00D343EE"/>
    <w:rsid w:val="00D347F3"/>
    <w:rsid w:val="00D355EE"/>
    <w:rsid w:val="00D439F2"/>
    <w:rsid w:val="00D478DA"/>
    <w:rsid w:val="00D513C6"/>
    <w:rsid w:val="00D72971"/>
    <w:rsid w:val="00D730CB"/>
    <w:rsid w:val="00D76CAE"/>
    <w:rsid w:val="00D77555"/>
    <w:rsid w:val="00D80128"/>
    <w:rsid w:val="00D81190"/>
    <w:rsid w:val="00D86BE9"/>
    <w:rsid w:val="00D87FFC"/>
    <w:rsid w:val="00D91186"/>
    <w:rsid w:val="00D93913"/>
    <w:rsid w:val="00D94392"/>
    <w:rsid w:val="00D96B28"/>
    <w:rsid w:val="00D96C52"/>
    <w:rsid w:val="00DA2504"/>
    <w:rsid w:val="00DA6408"/>
    <w:rsid w:val="00DA6DC7"/>
    <w:rsid w:val="00DB1C9C"/>
    <w:rsid w:val="00DB1D7B"/>
    <w:rsid w:val="00DB5D8E"/>
    <w:rsid w:val="00DB7AC7"/>
    <w:rsid w:val="00DC713B"/>
    <w:rsid w:val="00DC79B9"/>
    <w:rsid w:val="00DD51CB"/>
    <w:rsid w:val="00DD5828"/>
    <w:rsid w:val="00DD58C0"/>
    <w:rsid w:val="00DE1D76"/>
    <w:rsid w:val="00DF44E5"/>
    <w:rsid w:val="00E0040D"/>
    <w:rsid w:val="00E0596A"/>
    <w:rsid w:val="00E06A36"/>
    <w:rsid w:val="00E10765"/>
    <w:rsid w:val="00E10860"/>
    <w:rsid w:val="00E1178C"/>
    <w:rsid w:val="00E119C5"/>
    <w:rsid w:val="00E1249C"/>
    <w:rsid w:val="00E14B33"/>
    <w:rsid w:val="00E171B8"/>
    <w:rsid w:val="00E203B2"/>
    <w:rsid w:val="00E21971"/>
    <w:rsid w:val="00E22532"/>
    <w:rsid w:val="00E22837"/>
    <w:rsid w:val="00E26D85"/>
    <w:rsid w:val="00E32A67"/>
    <w:rsid w:val="00E32D93"/>
    <w:rsid w:val="00E347E8"/>
    <w:rsid w:val="00E41307"/>
    <w:rsid w:val="00E41609"/>
    <w:rsid w:val="00E42153"/>
    <w:rsid w:val="00E474FF"/>
    <w:rsid w:val="00E52C03"/>
    <w:rsid w:val="00E53B4B"/>
    <w:rsid w:val="00E565C0"/>
    <w:rsid w:val="00E60967"/>
    <w:rsid w:val="00E65AB2"/>
    <w:rsid w:val="00E65D40"/>
    <w:rsid w:val="00E664FA"/>
    <w:rsid w:val="00E70B3C"/>
    <w:rsid w:val="00E73BE0"/>
    <w:rsid w:val="00E73E93"/>
    <w:rsid w:val="00E755D2"/>
    <w:rsid w:val="00E76837"/>
    <w:rsid w:val="00E77F98"/>
    <w:rsid w:val="00E84CAD"/>
    <w:rsid w:val="00E84D64"/>
    <w:rsid w:val="00E93705"/>
    <w:rsid w:val="00E94C42"/>
    <w:rsid w:val="00EA1B3C"/>
    <w:rsid w:val="00EA1B8A"/>
    <w:rsid w:val="00EA300A"/>
    <w:rsid w:val="00EA3BF8"/>
    <w:rsid w:val="00EA3EF7"/>
    <w:rsid w:val="00EA696B"/>
    <w:rsid w:val="00EB33B5"/>
    <w:rsid w:val="00EB50B6"/>
    <w:rsid w:val="00EB7CD0"/>
    <w:rsid w:val="00EC2C55"/>
    <w:rsid w:val="00EC3AE5"/>
    <w:rsid w:val="00EC550D"/>
    <w:rsid w:val="00EC6ABD"/>
    <w:rsid w:val="00ED0C73"/>
    <w:rsid w:val="00ED0F06"/>
    <w:rsid w:val="00ED35A4"/>
    <w:rsid w:val="00ED3640"/>
    <w:rsid w:val="00ED5463"/>
    <w:rsid w:val="00ED672E"/>
    <w:rsid w:val="00EE1DD4"/>
    <w:rsid w:val="00EE1FBC"/>
    <w:rsid w:val="00EE436A"/>
    <w:rsid w:val="00EE4C92"/>
    <w:rsid w:val="00EF70EC"/>
    <w:rsid w:val="00F01497"/>
    <w:rsid w:val="00F014D2"/>
    <w:rsid w:val="00F0252A"/>
    <w:rsid w:val="00F07546"/>
    <w:rsid w:val="00F07637"/>
    <w:rsid w:val="00F10076"/>
    <w:rsid w:val="00F10EF4"/>
    <w:rsid w:val="00F13DD3"/>
    <w:rsid w:val="00F14CAC"/>
    <w:rsid w:val="00F201EE"/>
    <w:rsid w:val="00F21F0E"/>
    <w:rsid w:val="00F23E0D"/>
    <w:rsid w:val="00F2549C"/>
    <w:rsid w:val="00F25684"/>
    <w:rsid w:val="00F304BE"/>
    <w:rsid w:val="00F32AA4"/>
    <w:rsid w:val="00F405AF"/>
    <w:rsid w:val="00F419D9"/>
    <w:rsid w:val="00F422C0"/>
    <w:rsid w:val="00F4298B"/>
    <w:rsid w:val="00F44A89"/>
    <w:rsid w:val="00F45E2D"/>
    <w:rsid w:val="00F525B3"/>
    <w:rsid w:val="00F54B81"/>
    <w:rsid w:val="00F556CC"/>
    <w:rsid w:val="00F62C70"/>
    <w:rsid w:val="00F634EE"/>
    <w:rsid w:val="00F6701B"/>
    <w:rsid w:val="00F67936"/>
    <w:rsid w:val="00F747D1"/>
    <w:rsid w:val="00F76D21"/>
    <w:rsid w:val="00F8127F"/>
    <w:rsid w:val="00F82FCF"/>
    <w:rsid w:val="00F85CF1"/>
    <w:rsid w:val="00F939FC"/>
    <w:rsid w:val="00F949DF"/>
    <w:rsid w:val="00F9575D"/>
    <w:rsid w:val="00F97010"/>
    <w:rsid w:val="00FA0C84"/>
    <w:rsid w:val="00FA13D3"/>
    <w:rsid w:val="00FA1D8A"/>
    <w:rsid w:val="00FA225E"/>
    <w:rsid w:val="00FA2A48"/>
    <w:rsid w:val="00FA3A4F"/>
    <w:rsid w:val="00FA419B"/>
    <w:rsid w:val="00FB1FA9"/>
    <w:rsid w:val="00FB3D0B"/>
    <w:rsid w:val="00FB6C4E"/>
    <w:rsid w:val="00FC3AD7"/>
    <w:rsid w:val="00FD047A"/>
    <w:rsid w:val="00FD3E50"/>
    <w:rsid w:val="00FD4909"/>
    <w:rsid w:val="00FE2F00"/>
    <w:rsid w:val="00FE2FBA"/>
    <w:rsid w:val="00FE4A83"/>
    <w:rsid w:val="00FE4B6E"/>
    <w:rsid w:val="00FE52CB"/>
    <w:rsid w:val="00FE7C03"/>
    <w:rsid w:val="00FF0568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79EB"/>
    <w:pPr>
      <w:keepNext/>
      <w:ind w:firstLine="5670"/>
      <w:outlineLvl w:val="0"/>
    </w:pPr>
    <w:rPr>
      <w:rFonts w:ascii="Courier New" w:hAnsi="Courier New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07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79EB"/>
    <w:pPr>
      <w:keepNext/>
      <w:jc w:val="center"/>
      <w:outlineLvl w:val="2"/>
    </w:pPr>
    <w:rPr>
      <w:b/>
      <w:bCs/>
      <w:sz w:val="96"/>
    </w:rPr>
  </w:style>
  <w:style w:type="paragraph" w:styleId="4">
    <w:name w:val="heading 4"/>
    <w:basedOn w:val="a"/>
    <w:next w:val="a"/>
    <w:link w:val="40"/>
    <w:qFormat/>
    <w:rsid w:val="008079EB"/>
    <w:pPr>
      <w:keepNext/>
      <w:jc w:val="center"/>
      <w:outlineLvl w:val="3"/>
    </w:pPr>
    <w:rPr>
      <w:b/>
      <w:bCs/>
      <w:sz w:val="48"/>
    </w:rPr>
  </w:style>
  <w:style w:type="paragraph" w:styleId="5">
    <w:name w:val="heading 5"/>
    <w:basedOn w:val="a"/>
    <w:next w:val="a"/>
    <w:link w:val="50"/>
    <w:qFormat/>
    <w:rsid w:val="008079E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079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9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079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79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9EB"/>
    <w:rPr>
      <w:rFonts w:ascii="Courier New" w:hAnsi="Courier New"/>
      <w:b/>
      <w:sz w:val="32"/>
      <w:lang w:val="ru-RU" w:eastAsia="ru-RU" w:bidi="ar-SA"/>
    </w:rPr>
  </w:style>
  <w:style w:type="paragraph" w:customStyle="1" w:styleId="11">
    <w:name w:val="Знак1"/>
    <w:basedOn w:val="a"/>
    <w:rsid w:val="00807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079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079EB"/>
    <w:rPr>
      <w:b/>
      <w:bCs/>
      <w:sz w:val="96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8079EB"/>
    <w:rPr>
      <w:b/>
      <w:bCs/>
      <w:sz w:val="4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8079EB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8079E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8079E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079E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8079E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1">
    <w:name w:val="Основной текст с отступом 3 Знак"/>
    <w:link w:val="32"/>
    <w:rsid w:val="008079EB"/>
    <w:rPr>
      <w:color w:val="0000FF"/>
      <w:szCs w:val="24"/>
      <w:lang w:eastAsia="ru-RU" w:bidi="ar-SA"/>
    </w:rPr>
  </w:style>
  <w:style w:type="paragraph" w:styleId="32">
    <w:name w:val="Body Text Indent 3"/>
    <w:basedOn w:val="a"/>
    <w:link w:val="31"/>
    <w:rsid w:val="008079EB"/>
    <w:pPr>
      <w:autoSpaceDE w:val="0"/>
      <w:autoSpaceDN w:val="0"/>
      <w:ind w:firstLine="1080"/>
      <w:jc w:val="both"/>
    </w:pPr>
    <w:rPr>
      <w:color w:val="0000FF"/>
      <w:sz w:val="20"/>
    </w:rPr>
  </w:style>
  <w:style w:type="paragraph" w:styleId="21">
    <w:name w:val="Body Text Indent 2"/>
    <w:basedOn w:val="a"/>
    <w:link w:val="22"/>
    <w:rsid w:val="008079EB"/>
    <w:pPr>
      <w:tabs>
        <w:tab w:val="left" w:pos="900"/>
      </w:tabs>
      <w:autoSpaceDE w:val="0"/>
      <w:autoSpaceDN w:val="0"/>
      <w:ind w:firstLine="851"/>
      <w:jc w:val="both"/>
    </w:pPr>
    <w:rPr>
      <w:sz w:val="20"/>
    </w:rPr>
  </w:style>
  <w:style w:type="character" w:customStyle="1" w:styleId="22">
    <w:name w:val="Основной текст с отступом 2 Знак"/>
    <w:link w:val="21"/>
    <w:rsid w:val="008079EB"/>
    <w:rPr>
      <w:szCs w:val="24"/>
      <w:lang w:val="ru-RU" w:eastAsia="ru-RU" w:bidi="ar-SA"/>
    </w:rPr>
  </w:style>
  <w:style w:type="paragraph" w:styleId="a3">
    <w:name w:val="Body Text"/>
    <w:basedOn w:val="a"/>
    <w:link w:val="a4"/>
    <w:rsid w:val="008079E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8079EB"/>
    <w:rPr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uiPriority w:val="99"/>
    <w:rsid w:val="008079E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8079EB"/>
    <w:rPr>
      <w:rFonts w:ascii="Courier New" w:hAnsi="Courier New" w:cs="Courier New"/>
      <w:lang w:val="ru-RU" w:eastAsia="ru-RU" w:bidi="ar-SA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079EB"/>
    <w:pPr>
      <w:autoSpaceDE w:val="0"/>
      <w:autoSpaceDN w:val="0"/>
      <w:spacing w:before="60"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8079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079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079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07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aliases w:val="Обычный (Web)1,Обычный (Web)11"/>
    <w:basedOn w:val="a"/>
    <w:uiPriority w:val="99"/>
    <w:rsid w:val="008079EB"/>
    <w:pPr>
      <w:spacing w:after="192"/>
    </w:pPr>
    <w:rPr>
      <w:sz w:val="18"/>
      <w:szCs w:val="18"/>
    </w:rPr>
  </w:style>
  <w:style w:type="paragraph" w:styleId="a8">
    <w:name w:val="List Paragraph"/>
    <w:basedOn w:val="a"/>
    <w:uiPriority w:val="34"/>
    <w:qFormat/>
    <w:rsid w:val="008079EB"/>
    <w:pPr>
      <w:ind w:left="720"/>
      <w:contextualSpacing/>
      <w:jc w:val="both"/>
    </w:pPr>
    <w:rPr>
      <w:sz w:val="20"/>
      <w:szCs w:val="20"/>
    </w:rPr>
  </w:style>
  <w:style w:type="paragraph" w:styleId="a9">
    <w:name w:val="Title"/>
    <w:basedOn w:val="a"/>
    <w:link w:val="aa"/>
    <w:qFormat/>
    <w:rsid w:val="008079EB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8079EB"/>
    <w:rPr>
      <w:b/>
      <w:bCs/>
      <w:sz w:val="24"/>
      <w:szCs w:val="24"/>
      <w:lang w:val="ru-RU" w:eastAsia="ru-RU" w:bidi="ar-SA"/>
    </w:rPr>
  </w:style>
  <w:style w:type="paragraph" w:styleId="ab">
    <w:name w:val="footer"/>
    <w:basedOn w:val="a"/>
    <w:link w:val="ac"/>
    <w:rsid w:val="00807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079EB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8079EB"/>
  </w:style>
  <w:style w:type="paragraph" w:customStyle="1" w:styleId="FR1">
    <w:name w:val="FR1"/>
    <w:rsid w:val="008079EB"/>
    <w:pPr>
      <w:widowControl w:val="0"/>
    </w:pPr>
    <w:rPr>
      <w:rFonts w:ascii="Arial" w:hAnsi="Arial"/>
      <w:snapToGrid w:val="0"/>
      <w:sz w:val="24"/>
    </w:rPr>
  </w:style>
  <w:style w:type="paragraph" w:styleId="ae">
    <w:name w:val="Body Text Indent"/>
    <w:basedOn w:val="a"/>
    <w:link w:val="af"/>
    <w:rsid w:val="008079EB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079EB"/>
    <w:rPr>
      <w:sz w:val="24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uiPriority w:val="99"/>
    <w:rsid w:val="008079EB"/>
    <w:rPr>
      <w:sz w:val="24"/>
      <w:szCs w:val="24"/>
      <w:lang w:eastAsia="ru-RU" w:bidi="ar-SA"/>
    </w:rPr>
  </w:style>
  <w:style w:type="paragraph" w:styleId="af1">
    <w:name w:val="header"/>
    <w:basedOn w:val="a"/>
    <w:link w:val="af0"/>
    <w:uiPriority w:val="99"/>
    <w:rsid w:val="008079EB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link w:val="24"/>
    <w:rsid w:val="008079EB"/>
    <w:rPr>
      <w:sz w:val="28"/>
      <w:lang w:eastAsia="ru-RU" w:bidi="ar-SA"/>
    </w:rPr>
  </w:style>
  <w:style w:type="paragraph" w:styleId="24">
    <w:name w:val="Body Text 2"/>
    <w:basedOn w:val="a"/>
    <w:link w:val="23"/>
    <w:rsid w:val="008079EB"/>
    <w:pPr>
      <w:jc w:val="both"/>
    </w:pPr>
    <w:rPr>
      <w:sz w:val="28"/>
      <w:szCs w:val="20"/>
    </w:rPr>
  </w:style>
  <w:style w:type="character" w:customStyle="1" w:styleId="33">
    <w:name w:val="Основной текст 3 Знак"/>
    <w:link w:val="34"/>
    <w:rsid w:val="008079EB"/>
    <w:rPr>
      <w:b/>
      <w:sz w:val="48"/>
      <w:szCs w:val="24"/>
      <w:lang w:eastAsia="ru-RU" w:bidi="ar-SA"/>
    </w:rPr>
  </w:style>
  <w:style w:type="paragraph" w:styleId="34">
    <w:name w:val="Body Text 3"/>
    <w:basedOn w:val="a"/>
    <w:link w:val="33"/>
    <w:rsid w:val="008079EB"/>
    <w:rPr>
      <w:b/>
      <w:sz w:val="48"/>
    </w:rPr>
  </w:style>
  <w:style w:type="paragraph" w:customStyle="1" w:styleId="ConsNonformat">
    <w:name w:val="ConsNonformat"/>
    <w:rsid w:val="008079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KGK9">
    <w:name w:val="1KG=K9"/>
    <w:rsid w:val="008079EB"/>
    <w:rPr>
      <w:rFonts w:ascii="MS Sans Serif" w:hAnsi="MS Sans Serif"/>
      <w:snapToGrid w:val="0"/>
      <w:sz w:val="24"/>
    </w:rPr>
  </w:style>
  <w:style w:type="paragraph" w:styleId="af2">
    <w:name w:val="caption"/>
    <w:basedOn w:val="a"/>
    <w:next w:val="a"/>
    <w:qFormat/>
    <w:rsid w:val="008079EB"/>
    <w:rPr>
      <w:sz w:val="28"/>
    </w:rPr>
  </w:style>
  <w:style w:type="character" w:customStyle="1" w:styleId="af3">
    <w:name w:val="Текст выноски Знак"/>
    <w:link w:val="af4"/>
    <w:semiHidden/>
    <w:rsid w:val="008079EB"/>
    <w:rPr>
      <w:rFonts w:ascii="Tahoma" w:hAnsi="Tahoma"/>
      <w:sz w:val="16"/>
      <w:szCs w:val="16"/>
      <w:lang w:eastAsia="ru-RU" w:bidi="ar-SA"/>
    </w:rPr>
  </w:style>
  <w:style w:type="paragraph" w:styleId="af4">
    <w:name w:val="Balloon Text"/>
    <w:basedOn w:val="a"/>
    <w:link w:val="af3"/>
    <w:semiHidden/>
    <w:rsid w:val="008079EB"/>
    <w:rPr>
      <w:rFonts w:ascii="Tahoma" w:hAnsi="Tahoma"/>
      <w:sz w:val="16"/>
      <w:szCs w:val="16"/>
    </w:rPr>
  </w:style>
  <w:style w:type="paragraph" w:customStyle="1" w:styleId="Iauiue">
    <w:name w:val="Iau?iue"/>
    <w:rsid w:val="008079EB"/>
    <w:pPr>
      <w:widowControl w:val="0"/>
    </w:pPr>
    <w:rPr>
      <w:rFonts w:ascii="Peterburg" w:hAnsi="Peterburg"/>
      <w:sz w:val="24"/>
    </w:rPr>
  </w:style>
  <w:style w:type="paragraph" w:styleId="af5">
    <w:name w:val="No Spacing"/>
    <w:link w:val="af6"/>
    <w:uiPriority w:val="99"/>
    <w:qFormat/>
    <w:rsid w:val="008079EB"/>
    <w:rPr>
      <w:rFonts w:ascii="Calibri" w:hAnsi="Calibri"/>
      <w:sz w:val="22"/>
      <w:szCs w:val="22"/>
    </w:rPr>
  </w:style>
  <w:style w:type="paragraph" w:customStyle="1" w:styleId="af7">
    <w:name w:val="МОН"/>
    <w:basedOn w:val="a"/>
    <w:link w:val="af8"/>
    <w:rsid w:val="008079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8">
    <w:name w:val="МОН Знак"/>
    <w:link w:val="af7"/>
    <w:rsid w:val="008079EB"/>
    <w:rPr>
      <w:sz w:val="28"/>
      <w:lang w:val="ru-RU" w:eastAsia="ru-RU" w:bidi="ar-SA"/>
    </w:rPr>
  </w:style>
  <w:style w:type="table" w:styleId="af9">
    <w:name w:val="Table Grid"/>
    <w:basedOn w:val="a1"/>
    <w:uiPriority w:val="59"/>
    <w:rsid w:val="0080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8079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8079EB"/>
    <w:rPr>
      <w:rFonts w:ascii="Calibri" w:eastAsia="Calibri" w:hAnsi="Calibri"/>
      <w:sz w:val="22"/>
      <w:szCs w:val="22"/>
      <w:lang w:eastAsia="en-US"/>
    </w:rPr>
  </w:style>
  <w:style w:type="character" w:customStyle="1" w:styleId="71">
    <w:name w:val="Знак Знак7"/>
    <w:locked/>
    <w:rsid w:val="001A0233"/>
    <w:rPr>
      <w:rFonts w:ascii="Courier New" w:hAnsi="Courier New" w:cs="Courier New"/>
      <w:lang w:val="ru-RU" w:eastAsia="ru-RU" w:bidi="ar-SA"/>
    </w:rPr>
  </w:style>
  <w:style w:type="character" w:customStyle="1" w:styleId="25">
    <w:name w:val="Знак Знак2"/>
    <w:semiHidden/>
    <w:locked/>
    <w:rsid w:val="00320BDF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320BDF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320BD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1">
    <w:name w:val="Font Style201"/>
    <w:rsid w:val="00320BD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customStyle="1" w:styleId="afa">
    <w:name w:val="Знак"/>
    <w:basedOn w:val="a"/>
    <w:rsid w:val="006C32B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1F07"/>
  </w:style>
  <w:style w:type="paragraph" w:customStyle="1" w:styleId="conspluscell0">
    <w:name w:val="conspluscell"/>
    <w:basedOn w:val="a"/>
    <w:rsid w:val="005E52F9"/>
    <w:pPr>
      <w:spacing w:before="100" w:beforeAutospacing="1" w:after="100" w:afterAutospacing="1"/>
    </w:pPr>
  </w:style>
  <w:style w:type="character" w:customStyle="1" w:styleId="FontStyle207">
    <w:name w:val="Font Style207"/>
    <w:rsid w:val="00022C8B"/>
    <w:rPr>
      <w:rFonts w:ascii="Century Schoolbook" w:hAnsi="Century Schoolbook" w:cs="Century Schoolbook"/>
      <w:sz w:val="18"/>
      <w:szCs w:val="18"/>
    </w:rPr>
  </w:style>
  <w:style w:type="paragraph" w:customStyle="1" w:styleId="c5">
    <w:name w:val="c5"/>
    <w:basedOn w:val="a"/>
    <w:rsid w:val="00D96B28"/>
    <w:pPr>
      <w:spacing w:before="100" w:beforeAutospacing="1" w:after="100" w:afterAutospacing="1"/>
    </w:pPr>
  </w:style>
  <w:style w:type="character" w:customStyle="1" w:styleId="c1">
    <w:name w:val="c1"/>
    <w:basedOn w:val="a0"/>
    <w:rsid w:val="00D96B28"/>
  </w:style>
  <w:style w:type="character" w:styleId="afb">
    <w:name w:val="Emphasis"/>
    <w:basedOn w:val="a0"/>
    <w:qFormat/>
    <w:rsid w:val="00D30213"/>
    <w:rPr>
      <w:i/>
      <w:iCs/>
    </w:rPr>
  </w:style>
  <w:style w:type="character" w:customStyle="1" w:styleId="FontStyle209">
    <w:name w:val="Font Style209"/>
    <w:rsid w:val="007305BD"/>
    <w:rPr>
      <w:rFonts w:ascii="Microsoft Sans Serif" w:hAnsi="Microsoft Sans Serif" w:cs="Microsoft Sans Serif"/>
      <w:b/>
      <w:bCs/>
      <w:sz w:val="26"/>
      <w:szCs w:val="26"/>
    </w:rPr>
  </w:style>
  <w:style w:type="character" w:styleId="afc">
    <w:name w:val="Strong"/>
    <w:basedOn w:val="a0"/>
    <w:uiPriority w:val="22"/>
    <w:qFormat/>
    <w:rsid w:val="00642434"/>
    <w:rPr>
      <w:b/>
      <w:bCs/>
    </w:rPr>
  </w:style>
  <w:style w:type="character" w:customStyle="1" w:styleId="c2">
    <w:name w:val="c2"/>
    <w:basedOn w:val="a0"/>
    <w:rsid w:val="0089260E"/>
  </w:style>
  <w:style w:type="character" w:customStyle="1" w:styleId="af6">
    <w:name w:val="Без интервала Знак"/>
    <w:link w:val="af5"/>
    <w:uiPriority w:val="99"/>
    <w:rsid w:val="00551E30"/>
    <w:rPr>
      <w:rFonts w:ascii="Calibri" w:hAnsi="Calibri"/>
      <w:sz w:val="22"/>
      <w:szCs w:val="22"/>
    </w:rPr>
  </w:style>
  <w:style w:type="paragraph" w:customStyle="1" w:styleId="Default">
    <w:name w:val="Default"/>
    <w:rsid w:val="008C01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5">
    <w:name w:val="p5"/>
    <w:basedOn w:val="a"/>
    <w:rsid w:val="008466C5"/>
    <w:pPr>
      <w:spacing w:before="100" w:beforeAutospacing="1" w:after="100" w:afterAutospacing="1"/>
    </w:pPr>
  </w:style>
  <w:style w:type="character" w:customStyle="1" w:styleId="s1">
    <w:name w:val="s1"/>
    <w:basedOn w:val="a0"/>
    <w:rsid w:val="008466C5"/>
  </w:style>
  <w:style w:type="character" w:customStyle="1" w:styleId="s13">
    <w:name w:val="s13"/>
    <w:basedOn w:val="a0"/>
    <w:rsid w:val="008466C5"/>
  </w:style>
  <w:style w:type="paragraph" w:customStyle="1" w:styleId="p19">
    <w:name w:val="p19"/>
    <w:basedOn w:val="a"/>
    <w:rsid w:val="003C13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A9A3-0577-484E-B93B-B2682B5A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10924</Words>
  <Characters>62267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ОДУ</Company>
  <LinksUpToDate>false</LinksUpToDate>
  <CharactersWithSpaces>73045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ОДУ</dc:creator>
  <cp:lastModifiedBy>user</cp:lastModifiedBy>
  <cp:revision>2</cp:revision>
  <cp:lastPrinted>2020-01-20T12:41:00Z</cp:lastPrinted>
  <dcterms:created xsi:type="dcterms:W3CDTF">2020-02-27T13:25:00Z</dcterms:created>
  <dcterms:modified xsi:type="dcterms:W3CDTF">2020-02-27T13:25:00Z</dcterms:modified>
</cp:coreProperties>
</file>